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eastAsia="Times New Roman" w:hAnsi="Tahoma" w:cs="Tahoma"/>
          <w:b w:val="0"/>
          <w:bCs w:val="0"/>
          <w:color w:val="auto"/>
          <w:sz w:val="16"/>
          <w:szCs w:val="20"/>
          <w:lang w:val="en-AU"/>
        </w:rPr>
        <w:id w:val="1685313154"/>
        <w:docPartObj>
          <w:docPartGallery w:val="Table of Contents"/>
          <w:docPartUnique/>
        </w:docPartObj>
      </w:sdtPr>
      <w:sdtEndPr>
        <w:rPr>
          <w:sz w:val="20"/>
        </w:rPr>
      </w:sdtEndPr>
      <w:sdtContent>
        <w:p w:rsidR="00B4261C" w:rsidRPr="00347A39" w:rsidRDefault="00B4261C" w:rsidP="00C22D7F">
          <w:pPr>
            <w:pStyle w:val="TBal"/>
            <w:spacing w:before="0" w:line="240" w:lineRule="auto"/>
            <w:rPr>
              <w:rFonts w:ascii="Tahoma" w:hAnsi="Tahoma" w:cs="Tahoma"/>
              <w:color w:val="auto"/>
              <w:sz w:val="16"/>
              <w:szCs w:val="20"/>
            </w:rPr>
          </w:pPr>
          <w:r w:rsidRPr="00347A39">
            <w:rPr>
              <w:rFonts w:ascii="Tahoma" w:hAnsi="Tahoma" w:cs="Tahoma"/>
              <w:color w:val="auto"/>
              <w:sz w:val="16"/>
              <w:szCs w:val="20"/>
            </w:rPr>
            <w:t>İçindekiler</w:t>
          </w:r>
        </w:p>
        <w:p w:rsidR="00C22D7F" w:rsidRDefault="00B4261C" w:rsidP="00C22D7F">
          <w:pPr>
            <w:pStyle w:val="T1"/>
            <w:rPr>
              <w:noProof/>
            </w:rPr>
          </w:pPr>
          <w:r w:rsidRPr="00347A39">
            <w:rPr>
              <w:rFonts w:ascii="Tahoma" w:hAnsi="Tahoma" w:cs="Tahoma"/>
              <w:sz w:val="16"/>
              <w:szCs w:val="20"/>
            </w:rPr>
            <w:fldChar w:fldCharType="begin"/>
          </w:r>
          <w:r w:rsidRPr="00347A39">
            <w:rPr>
              <w:rFonts w:ascii="Tahoma" w:hAnsi="Tahoma" w:cs="Tahoma"/>
              <w:sz w:val="16"/>
              <w:szCs w:val="20"/>
            </w:rPr>
            <w:instrText xml:space="preserve"> TOC \o "1-3" \h \z \u </w:instrText>
          </w:r>
          <w:r w:rsidRPr="00347A39">
            <w:rPr>
              <w:rFonts w:ascii="Tahoma" w:hAnsi="Tahoma" w:cs="Tahoma"/>
              <w:sz w:val="16"/>
              <w:szCs w:val="20"/>
            </w:rPr>
            <w:fldChar w:fldCharType="separate"/>
          </w:r>
          <w:hyperlink w:anchor="_Toc66113699" w:history="1">
            <w:r w:rsidR="00C22D7F" w:rsidRPr="001670E5">
              <w:rPr>
                <w:rStyle w:val="Kpr"/>
                <w:noProof/>
              </w:rPr>
              <w:t>1.</w:t>
            </w:r>
            <w:r w:rsidR="00C22D7F">
              <w:rPr>
                <w:noProof/>
              </w:rPr>
              <w:tab/>
            </w:r>
            <w:r w:rsidR="00C22D7F" w:rsidRPr="001670E5">
              <w:rPr>
                <w:rStyle w:val="Kpr"/>
                <w:noProof/>
              </w:rPr>
              <w:t>AMAÇ</w:t>
            </w:r>
            <w:r w:rsidR="00C22D7F">
              <w:rPr>
                <w:noProof/>
                <w:webHidden/>
              </w:rPr>
              <w:tab/>
            </w:r>
            <w:r w:rsidR="00C22D7F">
              <w:rPr>
                <w:noProof/>
                <w:webHidden/>
              </w:rPr>
              <w:fldChar w:fldCharType="begin"/>
            </w:r>
            <w:r w:rsidR="00C22D7F">
              <w:rPr>
                <w:noProof/>
                <w:webHidden/>
              </w:rPr>
              <w:instrText xml:space="preserve"> PAGEREF _Toc66113699 \h </w:instrText>
            </w:r>
            <w:r w:rsidR="00C22D7F">
              <w:rPr>
                <w:noProof/>
                <w:webHidden/>
              </w:rPr>
            </w:r>
            <w:r w:rsidR="00C22D7F">
              <w:rPr>
                <w:noProof/>
                <w:webHidden/>
              </w:rPr>
              <w:fldChar w:fldCharType="separate"/>
            </w:r>
            <w:r w:rsidR="00C22D7F">
              <w:rPr>
                <w:noProof/>
                <w:webHidden/>
              </w:rPr>
              <w:t>2</w:t>
            </w:r>
            <w:r w:rsidR="00C22D7F">
              <w:rPr>
                <w:noProof/>
                <w:webHidden/>
              </w:rPr>
              <w:fldChar w:fldCharType="end"/>
            </w:r>
          </w:hyperlink>
        </w:p>
        <w:p w:rsidR="00C22D7F" w:rsidRDefault="00942994" w:rsidP="00C22D7F">
          <w:pPr>
            <w:pStyle w:val="T1"/>
            <w:rPr>
              <w:noProof/>
            </w:rPr>
          </w:pPr>
          <w:hyperlink w:anchor="_Toc66113700" w:history="1">
            <w:r w:rsidR="00C22D7F" w:rsidRPr="001670E5">
              <w:rPr>
                <w:rStyle w:val="Kpr"/>
                <w:noProof/>
              </w:rPr>
              <w:t>2.</w:t>
            </w:r>
            <w:r w:rsidR="00C22D7F">
              <w:rPr>
                <w:noProof/>
              </w:rPr>
              <w:tab/>
            </w:r>
            <w:r w:rsidR="00C22D7F" w:rsidRPr="001670E5">
              <w:rPr>
                <w:rStyle w:val="Kpr"/>
                <w:noProof/>
              </w:rPr>
              <w:t>KAPSAM</w:t>
            </w:r>
            <w:r w:rsidR="00C22D7F">
              <w:rPr>
                <w:noProof/>
                <w:webHidden/>
              </w:rPr>
              <w:tab/>
            </w:r>
            <w:r w:rsidR="00C22D7F">
              <w:rPr>
                <w:noProof/>
                <w:webHidden/>
              </w:rPr>
              <w:fldChar w:fldCharType="begin"/>
            </w:r>
            <w:r w:rsidR="00C22D7F">
              <w:rPr>
                <w:noProof/>
                <w:webHidden/>
              </w:rPr>
              <w:instrText xml:space="preserve"> PAGEREF _Toc66113700 \h </w:instrText>
            </w:r>
            <w:r w:rsidR="00C22D7F">
              <w:rPr>
                <w:noProof/>
                <w:webHidden/>
              </w:rPr>
            </w:r>
            <w:r w:rsidR="00C22D7F">
              <w:rPr>
                <w:noProof/>
                <w:webHidden/>
              </w:rPr>
              <w:fldChar w:fldCharType="separate"/>
            </w:r>
            <w:r w:rsidR="00C22D7F">
              <w:rPr>
                <w:noProof/>
                <w:webHidden/>
              </w:rPr>
              <w:t>2</w:t>
            </w:r>
            <w:r w:rsidR="00C22D7F">
              <w:rPr>
                <w:noProof/>
                <w:webHidden/>
              </w:rPr>
              <w:fldChar w:fldCharType="end"/>
            </w:r>
          </w:hyperlink>
        </w:p>
        <w:p w:rsidR="00C22D7F" w:rsidRDefault="00942994" w:rsidP="00C22D7F">
          <w:pPr>
            <w:pStyle w:val="T1"/>
            <w:rPr>
              <w:noProof/>
            </w:rPr>
          </w:pPr>
          <w:hyperlink w:anchor="_Toc66113701" w:history="1">
            <w:r w:rsidR="00C22D7F" w:rsidRPr="001670E5">
              <w:rPr>
                <w:rStyle w:val="Kpr"/>
                <w:noProof/>
              </w:rPr>
              <w:t>3.</w:t>
            </w:r>
            <w:r w:rsidR="00C22D7F">
              <w:rPr>
                <w:noProof/>
              </w:rPr>
              <w:tab/>
            </w:r>
            <w:r w:rsidR="00C22D7F" w:rsidRPr="001670E5">
              <w:rPr>
                <w:rStyle w:val="Kpr"/>
                <w:noProof/>
              </w:rPr>
              <w:t>SORUMLU PERSONEL</w:t>
            </w:r>
            <w:r w:rsidR="00C22D7F">
              <w:rPr>
                <w:noProof/>
                <w:webHidden/>
              </w:rPr>
              <w:tab/>
            </w:r>
            <w:r w:rsidR="00C22D7F">
              <w:rPr>
                <w:noProof/>
                <w:webHidden/>
              </w:rPr>
              <w:fldChar w:fldCharType="begin"/>
            </w:r>
            <w:r w:rsidR="00C22D7F">
              <w:rPr>
                <w:noProof/>
                <w:webHidden/>
              </w:rPr>
              <w:instrText xml:space="preserve"> PAGEREF _Toc66113701 \h </w:instrText>
            </w:r>
            <w:r w:rsidR="00C22D7F">
              <w:rPr>
                <w:noProof/>
                <w:webHidden/>
              </w:rPr>
            </w:r>
            <w:r w:rsidR="00C22D7F">
              <w:rPr>
                <w:noProof/>
                <w:webHidden/>
              </w:rPr>
              <w:fldChar w:fldCharType="separate"/>
            </w:r>
            <w:r w:rsidR="00C22D7F">
              <w:rPr>
                <w:noProof/>
                <w:webHidden/>
              </w:rPr>
              <w:t>2</w:t>
            </w:r>
            <w:r w:rsidR="00C22D7F">
              <w:rPr>
                <w:noProof/>
                <w:webHidden/>
              </w:rPr>
              <w:fldChar w:fldCharType="end"/>
            </w:r>
          </w:hyperlink>
        </w:p>
        <w:p w:rsidR="00C22D7F" w:rsidRDefault="00942994" w:rsidP="00C22D7F">
          <w:pPr>
            <w:pStyle w:val="T1"/>
            <w:rPr>
              <w:noProof/>
            </w:rPr>
          </w:pPr>
          <w:hyperlink w:anchor="_Toc66113702" w:history="1">
            <w:r w:rsidR="00C22D7F" w:rsidRPr="001670E5">
              <w:rPr>
                <w:rStyle w:val="Kpr"/>
                <w:noProof/>
              </w:rPr>
              <w:t>4.</w:t>
            </w:r>
            <w:r w:rsidR="00C22D7F">
              <w:rPr>
                <w:noProof/>
              </w:rPr>
              <w:tab/>
            </w:r>
            <w:r w:rsidR="00C22D7F" w:rsidRPr="001670E5">
              <w:rPr>
                <w:rStyle w:val="Kpr"/>
                <w:noProof/>
              </w:rPr>
              <w:t>TANIMLAR</w:t>
            </w:r>
            <w:r w:rsidR="00C22D7F">
              <w:rPr>
                <w:noProof/>
                <w:webHidden/>
              </w:rPr>
              <w:tab/>
            </w:r>
            <w:r w:rsidR="00C22D7F">
              <w:rPr>
                <w:noProof/>
                <w:webHidden/>
              </w:rPr>
              <w:fldChar w:fldCharType="begin"/>
            </w:r>
            <w:r w:rsidR="00C22D7F">
              <w:rPr>
                <w:noProof/>
                <w:webHidden/>
              </w:rPr>
              <w:instrText xml:space="preserve"> PAGEREF _Toc66113702 \h </w:instrText>
            </w:r>
            <w:r w:rsidR="00C22D7F">
              <w:rPr>
                <w:noProof/>
                <w:webHidden/>
              </w:rPr>
            </w:r>
            <w:r w:rsidR="00C22D7F">
              <w:rPr>
                <w:noProof/>
                <w:webHidden/>
              </w:rPr>
              <w:fldChar w:fldCharType="separate"/>
            </w:r>
            <w:r w:rsidR="00C22D7F">
              <w:rPr>
                <w:noProof/>
                <w:webHidden/>
              </w:rPr>
              <w:t>2</w:t>
            </w:r>
            <w:r w:rsidR="00C22D7F">
              <w:rPr>
                <w:noProof/>
                <w:webHidden/>
              </w:rPr>
              <w:fldChar w:fldCharType="end"/>
            </w:r>
          </w:hyperlink>
        </w:p>
        <w:p w:rsidR="00C22D7F" w:rsidRDefault="00942994" w:rsidP="00C22D7F">
          <w:pPr>
            <w:pStyle w:val="T1"/>
            <w:rPr>
              <w:noProof/>
            </w:rPr>
          </w:pPr>
          <w:hyperlink w:anchor="_Toc66113703" w:history="1">
            <w:r w:rsidR="00C22D7F" w:rsidRPr="001670E5">
              <w:rPr>
                <w:rStyle w:val="Kpr"/>
                <w:noProof/>
              </w:rPr>
              <w:t>5.</w:t>
            </w:r>
            <w:r w:rsidR="00C22D7F">
              <w:rPr>
                <w:noProof/>
              </w:rPr>
              <w:tab/>
            </w:r>
            <w:r w:rsidR="00C22D7F" w:rsidRPr="001670E5">
              <w:rPr>
                <w:rStyle w:val="Kpr"/>
                <w:noProof/>
              </w:rPr>
              <w:t>UYGULAMA</w:t>
            </w:r>
            <w:r w:rsidR="00C22D7F">
              <w:rPr>
                <w:noProof/>
                <w:webHidden/>
              </w:rPr>
              <w:tab/>
            </w:r>
            <w:r w:rsidR="00C22D7F">
              <w:rPr>
                <w:noProof/>
                <w:webHidden/>
              </w:rPr>
              <w:fldChar w:fldCharType="begin"/>
            </w:r>
            <w:r w:rsidR="00C22D7F">
              <w:rPr>
                <w:noProof/>
                <w:webHidden/>
              </w:rPr>
              <w:instrText xml:space="preserve"> PAGEREF _Toc66113703 \h </w:instrText>
            </w:r>
            <w:r w:rsidR="00C22D7F">
              <w:rPr>
                <w:noProof/>
                <w:webHidden/>
              </w:rPr>
            </w:r>
            <w:r w:rsidR="00C22D7F">
              <w:rPr>
                <w:noProof/>
                <w:webHidden/>
              </w:rPr>
              <w:fldChar w:fldCharType="separate"/>
            </w:r>
            <w:r w:rsidR="00C22D7F">
              <w:rPr>
                <w:noProof/>
                <w:webHidden/>
              </w:rPr>
              <w:t>3</w:t>
            </w:r>
            <w:r w:rsidR="00C22D7F">
              <w:rPr>
                <w:noProof/>
                <w:webHidden/>
              </w:rPr>
              <w:fldChar w:fldCharType="end"/>
            </w:r>
          </w:hyperlink>
        </w:p>
        <w:p w:rsidR="00C22D7F" w:rsidRDefault="00942994" w:rsidP="00C22D7F">
          <w:pPr>
            <w:pStyle w:val="T2"/>
            <w:tabs>
              <w:tab w:val="left" w:pos="880"/>
              <w:tab w:val="right" w:leader="dot" w:pos="9629"/>
            </w:tabs>
            <w:spacing w:after="0" w:line="240" w:lineRule="auto"/>
            <w:rPr>
              <w:noProof/>
            </w:rPr>
          </w:pPr>
          <w:hyperlink w:anchor="_Toc66113704" w:history="1">
            <w:r w:rsidR="00C22D7F" w:rsidRPr="001670E5">
              <w:rPr>
                <w:rStyle w:val="Kpr"/>
                <w:rFonts w:ascii="Tahoma" w:hAnsi="Tahoma" w:cs="Tahoma"/>
                <w:noProof/>
              </w:rPr>
              <w:t>5.1.</w:t>
            </w:r>
            <w:r w:rsidR="00C22D7F">
              <w:rPr>
                <w:noProof/>
              </w:rPr>
              <w:tab/>
            </w:r>
            <w:r w:rsidR="00C22D7F" w:rsidRPr="001670E5">
              <w:rPr>
                <w:rStyle w:val="Kpr"/>
                <w:rFonts w:ascii="Tahoma" w:hAnsi="Tahoma" w:cs="Tahoma"/>
                <w:noProof/>
              </w:rPr>
              <w:t>Uygunluk Değerlendirme Faaliyetleri</w:t>
            </w:r>
            <w:r w:rsidR="00C22D7F">
              <w:rPr>
                <w:noProof/>
                <w:webHidden/>
              </w:rPr>
              <w:tab/>
            </w:r>
            <w:r w:rsidR="00C22D7F">
              <w:rPr>
                <w:noProof/>
                <w:webHidden/>
              </w:rPr>
              <w:fldChar w:fldCharType="begin"/>
            </w:r>
            <w:r w:rsidR="00C22D7F">
              <w:rPr>
                <w:noProof/>
                <w:webHidden/>
              </w:rPr>
              <w:instrText xml:space="preserve"> PAGEREF _Toc66113704 \h </w:instrText>
            </w:r>
            <w:r w:rsidR="00C22D7F">
              <w:rPr>
                <w:noProof/>
                <w:webHidden/>
              </w:rPr>
            </w:r>
            <w:r w:rsidR="00C22D7F">
              <w:rPr>
                <w:noProof/>
                <w:webHidden/>
              </w:rPr>
              <w:fldChar w:fldCharType="separate"/>
            </w:r>
            <w:r w:rsidR="00C22D7F">
              <w:rPr>
                <w:noProof/>
                <w:webHidden/>
              </w:rPr>
              <w:t>3</w:t>
            </w:r>
            <w:r w:rsidR="00C22D7F">
              <w:rPr>
                <w:noProof/>
                <w:webHidden/>
              </w:rPr>
              <w:fldChar w:fldCharType="end"/>
            </w:r>
          </w:hyperlink>
        </w:p>
        <w:p w:rsidR="00C22D7F" w:rsidRDefault="00942994" w:rsidP="00C22D7F">
          <w:pPr>
            <w:pStyle w:val="T2"/>
            <w:tabs>
              <w:tab w:val="left" w:pos="880"/>
              <w:tab w:val="right" w:leader="dot" w:pos="9629"/>
            </w:tabs>
            <w:spacing w:after="0" w:line="240" w:lineRule="auto"/>
            <w:rPr>
              <w:noProof/>
            </w:rPr>
          </w:pPr>
          <w:hyperlink w:anchor="_Toc66113705" w:history="1">
            <w:r w:rsidR="00C22D7F" w:rsidRPr="001670E5">
              <w:rPr>
                <w:rStyle w:val="Kpr"/>
                <w:rFonts w:ascii="Tahoma" w:hAnsi="Tahoma" w:cs="Tahoma"/>
                <w:noProof/>
              </w:rPr>
              <w:t>5.2.</w:t>
            </w:r>
            <w:r w:rsidR="00C22D7F">
              <w:rPr>
                <w:noProof/>
              </w:rPr>
              <w:tab/>
            </w:r>
            <w:r w:rsidR="00C22D7F" w:rsidRPr="001670E5">
              <w:rPr>
                <w:rStyle w:val="Kpr"/>
                <w:rFonts w:ascii="Tahoma" w:hAnsi="Tahoma" w:cs="Tahoma"/>
                <w:noProof/>
              </w:rPr>
              <w:t>Uygunluk Değerlendirme İşlemlerinde Uygulanan Modüller ve Kategoriler</w:t>
            </w:r>
            <w:r w:rsidR="00C22D7F">
              <w:rPr>
                <w:noProof/>
                <w:webHidden/>
              </w:rPr>
              <w:tab/>
            </w:r>
            <w:r w:rsidR="00C22D7F">
              <w:rPr>
                <w:noProof/>
                <w:webHidden/>
              </w:rPr>
              <w:fldChar w:fldCharType="begin"/>
            </w:r>
            <w:r w:rsidR="00C22D7F">
              <w:rPr>
                <w:noProof/>
                <w:webHidden/>
              </w:rPr>
              <w:instrText xml:space="preserve"> PAGEREF _Toc66113705 \h </w:instrText>
            </w:r>
            <w:r w:rsidR="00C22D7F">
              <w:rPr>
                <w:noProof/>
                <w:webHidden/>
              </w:rPr>
            </w:r>
            <w:r w:rsidR="00C22D7F">
              <w:rPr>
                <w:noProof/>
                <w:webHidden/>
              </w:rPr>
              <w:fldChar w:fldCharType="separate"/>
            </w:r>
            <w:r w:rsidR="00C22D7F">
              <w:rPr>
                <w:noProof/>
                <w:webHidden/>
              </w:rPr>
              <w:t>3</w:t>
            </w:r>
            <w:r w:rsidR="00C22D7F">
              <w:rPr>
                <w:noProof/>
                <w:webHidden/>
              </w:rPr>
              <w:fldChar w:fldCharType="end"/>
            </w:r>
          </w:hyperlink>
        </w:p>
        <w:p w:rsidR="00C22D7F" w:rsidRDefault="00942994" w:rsidP="00C22D7F">
          <w:pPr>
            <w:pStyle w:val="T2"/>
            <w:tabs>
              <w:tab w:val="left" w:pos="880"/>
              <w:tab w:val="right" w:leader="dot" w:pos="9629"/>
            </w:tabs>
            <w:spacing w:after="0" w:line="240" w:lineRule="auto"/>
            <w:rPr>
              <w:noProof/>
            </w:rPr>
          </w:pPr>
          <w:hyperlink w:anchor="_Toc66113706" w:history="1">
            <w:r w:rsidR="00C22D7F" w:rsidRPr="001670E5">
              <w:rPr>
                <w:rStyle w:val="Kpr"/>
                <w:rFonts w:ascii="Tahoma" w:hAnsi="Tahoma" w:cs="Tahoma"/>
                <w:noProof/>
              </w:rPr>
              <w:t>5.3.</w:t>
            </w:r>
            <w:r w:rsidR="00C22D7F">
              <w:rPr>
                <w:noProof/>
              </w:rPr>
              <w:tab/>
            </w:r>
            <w:r w:rsidR="00C22D7F" w:rsidRPr="001670E5">
              <w:rPr>
                <w:rStyle w:val="Kpr"/>
                <w:rFonts w:ascii="Tahoma" w:hAnsi="Tahoma" w:cs="Tahoma"/>
                <w:noProof/>
              </w:rPr>
              <w:t>Başvurunun Alınması</w:t>
            </w:r>
            <w:r w:rsidR="00C22D7F">
              <w:rPr>
                <w:noProof/>
                <w:webHidden/>
              </w:rPr>
              <w:tab/>
            </w:r>
            <w:r w:rsidR="00C22D7F">
              <w:rPr>
                <w:noProof/>
                <w:webHidden/>
              </w:rPr>
              <w:fldChar w:fldCharType="begin"/>
            </w:r>
            <w:r w:rsidR="00C22D7F">
              <w:rPr>
                <w:noProof/>
                <w:webHidden/>
              </w:rPr>
              <w:instrText xml:space="preserve"> PAGEREF _Toc66113706 \h </w:instrText>
            </w:r>
            <w:r w:rsidR="00C22D7F">
              <w:rPr>
                <w:noProof/>
                <w:webHidden/>
              </w:rPr>
            </w:r>
            <w:r w:rsidR="00C22D7F">
              <w:rPr>
                <w:noProof/>
                <w:webHidden/>
              </w:rPr>
              <w:fldChar w:fldCharType="separate"/>
            </w:r>
            <w:r w:rsidR="00C22D7F">
              <w:rPr>
                <w:noProof/>
                <w:webHidden/>
              </w:rPr>
              <w:t>3</w:t>
            </w:r>
            <w:r w:rsidR="00C22D7F">
              <w:rPr>
                <w:noProof/>
                <w:webHidden/>
              </w:rPr>
              <w:fldChar w:fldCharType="end"/>
            </w:r>
          </w:hyperlink>
        </w:p>
        <w:p w:rsidR="00C22D7F" w:rsidRDefault="00942994" w:rsidP="00C22D7F">
          <w:pPr>
            <w:pStyle w:val="T2"/>
            <w:tabs>
              <w:tab w:val="left" w:pos="880"/>
              <w:tab w:val="right" w:leader="dot" w:pos="9629"/>
            </w:tabs>
            <w:spacing w:after="0" w:line="240" w:lineRule="auto"/>
            <w:rPr>
              <w:noProof/>
            </w:rPr>
          </w:pPr>
          <w:hyperlink w:anchor="_Toc66113707" w:history="1">
            <w:r w:rsidR="00C22D7F" w:rsidRPr="001670E5">
              <w:rPr>
                <w:rStyle w:val="Kpr"/>
                <w:rFonts w:ascii="Tahoma" w:hAnsi="Tahoma" w:cs="Tahoma"/>
                <w:noProof/>
              </w:rPr>
              <w:t>5.4.</w:t>
            </w:r>
            <w:r w:rsidR="00C22D7F">
              <w:rPr>
                <w:noProof/>
              </w:rPr>
              <w:tab/>
            </w:r>
            <w:r w:rsidR="00C22D7F" w:rsidRPr="001670E5">
              <w:rPr>
                <w:rStyle w:val="Kpr"/>
                <w:rFonts w:ascii="Tahoma" w:hAnsi="Tahoma" w:cs="Tahoma"/>
                <w:noProof/>
              </w:rPr>
              <w:t>Başvurunun Değerlendirilmesi</w:t>
            </w:r>
            <w:r w:rsidR="00C22D7F">
              <w:rPr>
                <w:noProof/>
                <w:webHidden/>
              </w:rPr>
              <w:tab/>
            </w:r>
            <w:r w:rsidR="00C22D7F">
              <w:rPr>
                <w:noProof/>
                <w:webHidden/>
              </w:rPr>
              <w:fldChar w:fldCharType="begin"/>
            </w:r>
            <w:r w:rsidR="00C22D7F">
              <w:rPr>
                <w:noProof/>
                <w:webHidden/>
              </w:rPr>
              <w:instrText xml:space="preserve"> PAGEREF _Toc66113707 \h </w:instrText>
            </w:r>
            <w:r w:rsidR="00C22D7F">
              <w:rPr>
                <w:noProof/>
                <w:webHidden/>
              </w:rPr>
            </w:r>
            <w:r w:rsidR="00C22D7F">
              <w:rPr>
                <w:noProof/>
                <w:webHidden/>
              </w:rPr>
              <w:fldChar w:fldCharType="separate"/>
            </w:r>
            <w:r w:rsidR="00C22D7F">
              <w:rPr>
                <w:noProof/>
                <w:webHidden/>
              </w:rPr>
              <w:t>4</w:t>
            </w:r>
            <w:r w:rsidR="00C22D7F">
              <w:rPr>
                <w:noProof/>
                <w:webHidden/>
              </w:rPr>
              <w:fldChar w:fldCharType="end"/>
            </w:r>
          </w:hyperlink>
        </w:p>
        <w:p w:rsidR="00C22D7F" w:rsidRDefault="00942994" w:rsidP="00C22D7F">
          <w:pPr>
            <w:pStyle w:val="T2"/>
            <w:tabs>
              <w:tab w:val="left" w:pos="880"/>
              <w:tab w:val="right" w:leader="dot" w:pos="9629"/>
            </w:tabs>
            <w:spacing w:after="0" w:line="240" w:lineRule="auto"/>
            <w:rPr>
              <w:noProof/>
            </w:rPr>
          </w:pPr>
          <w:hyperlink w:anchor="_Toc66113708" w:history="1">
            <w:r w:rsidR="00C22D7F" w:rsidRPr="001670E5">
              <w:rPr>
                <w:rStyle w:val="Kpr"/>
                <w:rFonts w:ascii="Tahoma" w:hAnsi="Tahoma" w:cs="Tahoma"/>
                <w:noProof/>
              </w:rPr>
              <w:t>5.5.</w:t>
            </w:r>
            <w:r w:rsidR="00C22D7F">
              <w:rPr>
                <w:noProof/>
              </w:rPr>
              <w:tab/>
            </w:r>
            <w:r w:rsidR="00C22D7F" w:rsidRPr="001670E5">
              <w:rPr>
                <w:rStyle w:val="Kpr"/>
                <w:rFonts w:ascii="Tahoma" w:hAnsi="Tahoma" w:cs="Tahoma"/>
                <w:noProof/>
              </w:rPr>
              <w:t>Başvurunun Reddi</w:t>
            </w:r>
            <w:r w:rsidR="00C22D7F">
              <w:rPr>
                <w:noProof/>
                <w:webHidden/>
              </w:rPr>
              <w:tab/>
            </w:r>
            <w:r w:rsidR="00C22D7F">
              <w:rPr>
                <w:noProof/>
                <w:webHidden/>
              </w:rPr>
              <w:fldChar w:fldCharType="begin"/>
            </w:r>
            <w:r w:rsidR="00C22D7F">
              <w:rPr>
                <w:noProof/>
                <w:webHidden/>
              </w:rPr>
              <w:instrText xml:space="preserve"> PAGEREF _Toc66113708 \h </w:instrText>
            </w:r>
            <w:r w:rsidR="00C22D7F">
              <w:rPr>
                <w:noProof/>
                <w:webHidden/>
              </w:rPr>
            </w:r>
            <w:r w:rsidR="00C22D7F">
              <w:rPr>
                <w:noProof/>
                <w:webHidden/>
              </w:rPr>
              <w:fldChar w:fldCharType="separate"/>
            </w:r>
            <w:r w:rsidR="00C22D7F">
              <w:rPr>
                <w:noProof/>
                <w:webHidden/>
              </w:rPr>
              <w:t>4</w:t>
            </w:r>
            <w:r w:rsidR="00C22D7F">
              <w:rPr>
                <w:noProof/>
                <w:webHidden/>
              </w:rPr>
              <w:fldChar w:fldCharType="end"/>
            </w:r>
          </w:hyperlink>
        </w:p>
        <w:p w:rsidR="00C22D7F" w:rsidRDefault="00942994" w:rsidP="00C22D7F">
          <w:pPr>
            <w:pStyle w:val="T2"/>
            <w:tabs>
              <w:tab w:val="left" w:pos="880"/>
              <w:tab w:val="right" w:leader="dot" w:pos="9629"/>
            </w:tabs>
            <w:spacing w:after="0" w:line="240" w:lineRule="auto"/>
            <w:rPr>
              <w:noProof/>
            </w:rPr>
          </w:pPr>
          <w:hyperlink w:anchor="_Toc66113709" w:history="1">
            <w:r w:rsidR="00C22D7F" w:rsidRPr="001670E5">
              <w:rPr>
                <w:rStyle w:val="Kpr"/>
                <w:rFonts w:ascii="Tahoma" w:hAnsi="Tahoma" w:cs="Tahoma"/>
                <w:noProof/>
              </w:rPr>
              <w:t>5.6.</w:t>
            </w:r>
            <w:r w:rsidR="00C22D7F">
              <w:rPr>
                <w:noProof/>
              </w:rPr>
              <w:tab/>
            </w:r>
            <w:r w:rsidR="00C22D7F" w:rsidRPr="001670E5">
              <w:rPr>
                <w:rStyle w:val="Kpr"/>
                <w:rFonts w:ascii="Tahoma" w:hAnsi="Tahoma" w:cs="Tahoma"/>
                <w:noProof/>
              </w:rPr>
              <w:t>Sözleşmenin Hazırlanması</w:t>
            </w:r>
            <w:r w:rsidR="00C22D7F">
              <w:rPr>
                <w:noProof/>
                <w:webHidden/>
              </w:rPr>
              <w:tab/>
            </w:r>
            <w:r w:rsidR="00C22D7F">
              <w:rPr>
                <w:noProof/>
                <w:webHidden/>
              </w:rPr>
              <w:fldChar w:fldCharType="begin"/>
            </w:r>
            <w:r w:rsidR="00C22D7F">
              <w:rPr>
                <w:noProof/>
                <w:webHidden/>
              </w:rPr>
              <w:instrText xml:space="preserve"> PAGEREF _Toc66113709 \h </w:instrText>
            </w:r>
            <w:r w:rsidR="00C22D7F">
              <w:rPr>
                <w:noProof/>
                <w:webHidden/>
              </w:rPr>
            </w:r>
            <w:r w:rsidR="00C22D7F">
              <w:rPr>
                <w:noProof/>
                <w:webHidden/>
              </w:rPr>
              <w:fldChar w:fldCharType="separate"/>
            </w:r>
            <w:r w:rsidR="00C22D7F">
              <w:rPr>
                <w:noProof/>
                <w:webHidden/>
              </w:rPr>
              <w:t>4</w:t>
            </w:r>
            <w:r w:rsidR="00C22D7F">
              <w:rPr>
                <w:noProof/>
                <w:webHidden/>
              </w:rPr>
              <w:fldChar w:fldCharType="end"/>
            </w:r>
          </w:hyperlink>
        </w:p>
        <w:p w:rsidR="00C22D7F" w:rsidRDefault="00942994" w:rsidP="00C22D7F">
          <w:pPr>
            <w:pStyle w:val="T2"/>
            <w:tabs>
              <w:tab w:val="left" w:pos="880"/>
              <w:tab w:val="right" w:leader="dot" w:pos="9629"/>
            </w:tabs>
            <w:spacing w:after="0" w:line="240" w:lineRule="auto"/>
            <w:rPr>
              <w:noProof/>
            </w:rPr>
          </w:pPr>
          <w:hyperlink w:anchor="_Toc66113710" w:history="1">
            <w:r w:rsidR="00C22D7F" w:rsidRPr="001670E5">
              <w:rPr>
                <w:rStyle w:val="Kpr"/>
                <w:rFonts w:ascii="Tahoma" w:hAnsi="Tahoma" w:cs="Tahoma"/>
                <w:noProof/>
              </w:rPr>
              <w:t>5.7.</w:t>
            </w:r>
            <w:r w:rsidR="00C22D7F">
              <w:rPr>
                <w:noProof/>
              </w:rPr>
              <w:tab/>
            </w:r>
            <w:r w:rsidR="00C22D7F" w:rsidRPr="001670E5">
              <w:rPr>
                <w:rStyle w:val="Kpr"/>
                <w:rFonts w:ascii="Tahoma" w:hAnsi="Tahoma" w:cs="Tahoma"/>
                <w:noProof/>
              </w:rPr>
              <w:t>Değerlendirme Planının Gözden Geçirilmesi/Hazırlanması</w:t>
            </w:r>
            <w:r w:rsidR="00C22D7F">
              <w:rPr>
                <w:noProof/>
                <w:webHidden/>
              </w:rPr>
              <w:tab/>
            </w:r>
            <w:r w:rsidR="00C22D7F">
              <w:rPr>
                <w:noProof/>
                <w:webHidden/>
              </w:rPr>
              <w:fldChar w:fldCharType="begin"/>
            </w:r>
            <w:r w:rsidR="00C22D7F">
              <w:rPr>
                <w:noProof/>
                <w:webHidden/>
              </w:rPr>
              <w:instrText xml:space="preserve"> PAGEREF _Toc66113710 \h </w:instrText>
            </w:r>
            <w:r w:rsidR="00C22D7F">
              <w:rPr>
                <w:noProof/>
                <w:webHidden/>
              </w:rPr>
            </w:r>
            <w:r w:rsidR="00C22D7F">
              <w:rPr>
                <w:noProof/>
                <w:webHidden/>
              </w:rPr>
              <w:fldChar w:fldCharType="separate"/>
            </w:r>
            <w:r w:rsidR="00C22D7F">
              <w:rPr>
                <w:noProof/>
                <w:webHidden/>
              </w:rPr>
              <w:t>4</w:t>
            </w:r>
            <w:r w:rsidR="00C22D7F">
              <w:rPr>
                <w:noProof/>
                <w:webHidden/>
              </w:rPr>
              <w:fldChar w:fldCharType="end"/>
            </w:r>
          </w:hyperlink>
        </w:p>
        <w:p w:rsidR="00C22D7F" w:rsidRDefault="00942994" w:rsidP="00C22D7F">
          <w:pPr>
            <w:pStyle w:val="T2"/>
            <w:tabs>
              <w:tab w:val="left" w:pos="880"/>
              <w:tab w:val="right" w:leader="dot" w:pos="9629"/>
            </w:tabs>
            <w:spacing w:after="0" w:line="240" w:lineRule="auto"/>
            <w:rPr>
              <w:noProof/>
            </w:rPr>
          </w:pPr>
          <w:hyperlink w:anchor="_Toc66113711" w:history="1">
            <w:r w:rsidR="00C22D7F" w:rsidRPr="001670E5">
              <w:rPr>
                <w:rStyle w:val="Kpr"/>
                <w:rFonts w:ascii="Tahoma" w:hAnsi="Tahoma" w:cs="Tahoma"/>
                <w:noProof/>
              </w:rPr>
              <w:t>5.8.</w:t>
            </w:r>
            <w:r w:rsidR="00C22D7F">
              <w:rPr>
                <w:noProof/>
              </w:rPr>
              <w:tab/>
            </w:r>
            <w:r w:rsidR="00C22D7F" w:rsidRPr="001670E5">
              <w:rPr>
                <w:rStyle w:val="Kpr"/>
                <w:rFonts w:ascii="Tahoma" w:hAnsi="Tahoma" w:cs="Tahoma"/>
                <w:noProof/>
              </w:rPr>
              <w:t>Denetimin Planlanması</w:t>
            </w:r>
            <w:r w:rsidR="00C22D7F">
              <w:rPr>
                <w:noProof/>
                <w:webHidden/>
              </w:rPr>
              <w:tab/>
            </w:r>
            <w:r w:rsidR="00C22D7F">
              <w:rPr>
                <w:noProof/>
                <w:webHidden/>
              </w:rPr>
              <w:fldChar w:fldCharType="begin"/>
            </w:r>
            <w:r w:rsidR="00C22D7F">
              <w:rPr>
                <w:noProof/>
                <w:webHidden/>
              </w:rPr>
              <w:instrText xml:space="preserve"> PAGEREF _Toc66113711 \h </w:instrText>
            </w:r>
            <w:r w:rsidR="00C22D7F">
              <w:rPr>
                <w:noProof/>
                <w:webHidden/>
              </w:rPr>
            </w:r>
            <w:r w:rsidR="00C22D7F">
              <w:rPr>
                <w:noProof/>
                <w:webHidden/>
              </w:rPr>
              <w:fldChar w:fldCharType="separate"/>
            </w:r>
            <w:r w:rsidR="00C22D7F">
              <w:rPr>
                <w:noProof/>
                <w:webHidden/>
              </w:rPr>
              <w:t>4</w:t>
            </w:r>
            <w:r w:rsidR="00C22D7F">
              <w:rPr>
                <w:noProof/>
                <w:webHidden/>
              </w:rPr>
              <w:fldChar w:fldCharType="end"/>
            </w:r>
          </w:hyperlink>
        </w:p>
        <w:p w:rsidR="00C22D7F" w:rsidRDefault="00942994" w:rsidP="00C22D7F">
          <w:pPr>
            <w:pStyle w:val="T2"/>
            <w:tabs>
              <w:tab w:val="left" w:pos="880"/>
              <w:tab w:val="right" w:leader="dot" w:pos="9629"/>
            </w:tabs>
            <w:spacing w:after="0" w:line="240" w:lineRule="auto"/>
            <w:rPr>
              <w:noProof/>
            </w:rPr>
          </w:pPr>
          <w:hyperlink w:anchor="_Toc66113712" w:history="1">
            <w:r w:rsidR="00C22D7F" w:rsidRPr="001670E5">
              <w:rPr>
                <w:rStyle w:val="Kpr"/>
                <w:rFonts w:ascii="Tahoma" w:hAnsi="Tahoma" w:cs="Tahoma"/>
                <w:noProof/>
              </w:rPr>
              <w:t>5.9.</w:t>
            </w:r>
            <w:r w:rsidR="00C22D7F">
              <w:rPr>
                <w:noProof/>
              </w:rPr>
              <w:tab/>
            </w:r>
            <w:r w:rsidR="00C22D7F" w:rsidRPr="001670E5">
              <w:rPr>
                <w:rStyle w:val="Kpr"/>
                <w:rFonts w:ascii="Tahoma" w:hAnsi="Tahoma" w:cs="Tahoma"/>
                <w:noProof/>
              </w:rPr>
              <w:t>Denetimin Gerçekleştirilmesi</w:t>
            </w:r>
            <w:r w:rsidR="00C22D7F">
              <w:rPr>
                <w:noProof/>
                <w:webHidden/>
              </w:rPr>
              <w:tab/>
            </w:r>
            <w:r w:rsidR="00C22D7F">
              <w:rPr>
                <w:noProof/>
                <w:webHidden/>
              </w:rPr>
              <w:fldChar w:fldCharType="begin"/>
            </w:r>
            <w:r w:rsidR="00C22D7F">
              <w:rPr>
                <w:noProof/>
                <w:webHidden/>
              </w:rPr>
              <w:instrText xml:space="preserve"> PAGEREF _Toc66113712 \h </w:instrText>
            </w:r>
            <w:r w:rsidR="00C22D7F">
              <w:rPr>
                <w:noProof/>
                <w:webHidden/>
              </w:rPr>
            </w:r>
            <w:r w:rsidR="00C22D7F">
              <w:rPr>
                <w:noProof/>
                <w:webHidden/>
              </w:rPr>
              <w:fldChar w:fldCharType="separate"/>
            </w:r>
            <w:r w:rsidR="00C22D7F">
              <w:rPr>
                <w:noProof/>
                <w:webHidden/>
              </w:rPr>
              <w:t>5</w:t>
            </w:r>
            <w:r w:rsidR="00C22D7F">
              <w:rPr>
                <w:noProof/>
                <w:webHidden/>
              </w:rPr>
              <w:fldChar w:fldCharType="end"/>
            </w:r>
          </w:hyperlink>
        </w:p>
        <w:p w:rsidR="00C22D7F" w:rsidRDefault="00942994" w:rsidP="00C22D7F">
          <w:pPr>
            <w:pStyle w:val="T3"/>
            <w:tabs>
              <w:tab w:val="left" w:pos="1320"/>
              <w:tab w:val="right" w:leader="dot" w:pos="9629"/>
            </w:tabs>
            <w:spacing w:after="0" w:line="240" w:lineRule="auto"/>
            <w:rPr>
              <w:noProof/>
            </w:rPr>
          </w:pPr>
          <w:hyperlink w:anchor="_Toc66113713" w:history="1">
            <w:r w:rsidR="00C22D7F" w:rsidRPr="001670E5">
              <w:rPr>
                <w:rStyle w:val="Kpr"/>
                <w:rFonts w:ascii="Tahoma" w:hAnsi="Tahoma" w:cs="Tahoma"/>
                <w:noProof/>
              </w:rPr>
              <w:t>5.9.1.</w:t>
            </w:r>
            <w:r w:rsidR="00C22D7F">
              <w:rPr>
                <w:noProof/>
              </w:rPr>
              <w:tab/>
            </w:r>
            <w:r w:rsidR="00C22D7F" w:rsidRPr="001670E5">
              <w:rPr>
                <w:rStyle w:val="Kpr"/>
                <w:rFonts w:ascii="Tahoma" w:hAnsi="Tahoma" w:cs="Tahoma"/>
                <w:noProof/>
              </w:rPr>
              <w:t>Kalite Dokümantasyonu ve Teknik Dosya İncelemesi</w:t>
            </w:r>
            <w:r w:rsidR="00C22D7F">
              <w:rPr>
                <w:noProof/>
                <w:webHidden/>
              </w:rPr>
              <w:tab/>
            </w:r>
            <w:r w:rsidR="00C22D7F">
              <w:rPr>
                <w:noProof/>
                <w:webHidden/>
              </w:rPr>
              <w:fldChar w:fldCharType="begin"/>
            </w:r>
            <w:r w:rsidR="00C22D7F">
              <w:rPr>
                <w:noProof/>
                <w:webHidden/>
              </w:rPr>
              <w:instrText xml:space="preserve"> PAGEREF _Toc66113713 \h </w:instrText>
            </w:r>
            <w:r w:rsidR="00C22D7F">
              <w:rPr>
                <w:noProof/>
                <w:webHidden/>
              </w:rPr>
            </w:r>
            <w:r w:rsidR="00C22D7F">
              <w:rPr>
                <w:noProof/>
                <w:webHidden/>
              </w:rPr>
              <w:fldChar w:fldCharType="separate"/>
            </w:r>
            <w:r w:rsidR="00C22D7F">
              <w:rPr>
                <w:noProof/>
                <w:webHidden/>
              </w:rPr>
              <w:t>5</w:t>
            </w:r>
            <w:r w:rsidR="00C22D7F">
              <w:rPr>
                <w:noProof/>
                <w:webHidden/>
              </w:rPr>
              <w:fldChar w:fldCharType="end"/>
            </w:r>
          </w:hyperlink>
        </w:p>
        <w:p w:rsidR="00C22D7F" w:rsidRDefault="00942994" w:rsidP="00C22D7F">
          <w:pPr>
            <w:pStyle w:val="T3"/>
            <w:tabs>
              <w:tab w:val="left" w:pos="1320"/>
              <w:tab w:val="right" w:leader="dot" w:pos="9629"/>
            </w:tabs>
            <w:spacing w:after="0" w:line="240" w:lineRule="auto"/>
            <w:rPr>
              <w:noProof/>
            </w:rPr>
          </w:pPr>
          <w:hyperlink w:anchor="_Toc66113714" w:history="1">
            <w:r w:rsidR="00C22D7F" w:rsidRPr="001670E5">
              <w:rPr>
                <w:rStyle w:val="Kpr"/>
                <w:rFonts w:ascii="Tahoma" w:hAnsi="Tahoma" w:cs="Tahoma"/>
                <w:noProof/>
              </w:rPr>
              <w:t>5.9.2.</w:t>
            </w:r>
            <w:r w:rsidR="00C22D7F">
              <w:rPr>
                <w:noProof/>
              </w:rPr>
              <w:tab/>
            </w:r>
            <w:r w:rsidR="00C22D7F" w:rsidRPr="001670E5">
              <w:rPr>
                <w:rStyle w:val="Kpr"/>
                <w:rFonts w:ascii="Tahoma" w:hAnsi="Tahoma" w:cs="Tahoma"/>
                <w:noProof/>
              </w:rPr>
              <w:t>Saha Denetimi</w:t>
            </w:r>
            <w:r w:rsidR="00C22D7F">
              <w:rPr>
                <w:noProof/>
                <w:webHidden/>
              </w:rPr>
              <w:tab/>
            </w:r>
            <w:r w:rsidR="00C22D7F">
              <w:rPr>
                <w:noProof/>
                <w:webHidden/>
              </w:rPr>
              <w:fldChar w:fldCharType="begin"/>
            </w:r>
            <w:r w:rsidR="00C22D7F">
              <w:rPr>
                <w:noProof/>
                <w:webHidden/>
              </w:rPr>
              <w:instrText xml:space="preserve"> PAGEREF _Toc66113714 \h </w:instrText>
            </w:r>
            <w:r w:rsidR="00C22D7F">
              <w:rPr>
                <w:noProof/>
                <w:webHidden/>
              </w:rPr>
            </w:r>
            <w:r w:rsidR="00C22D7F">
              <w:rPr>
                <w:noProof/>
                <w:webHidden/>
              </w:rPr>
              <w:fldChar w:fldCharType="separate"/>
            </w:r>
            <w:r w:rsidR="00C22D7F">
              <w:rPr>
                <w:noProof/>
                <w:webHidden/>
              </w:rPr>
              <w:t>5</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15" w:history="1">
            <w:r w:rsidR="00C22D7F" w:rsidRPr="001670E5">
              <w:rPr>
                <w:rStyle w:val="Kpr"/>
                <w:rFonts w:ascii="Tahoma" w:hAnsi="Tahoma" w:cs="Tahoma"/>
                <w:noProof/>
              </w:rPr>
              <w:t>5.10.</w:t>
            </w:r>
            <w:r w:rsidR="00C22D7F">
              <w:rPr>
                <w:noProof/>
              </w:rPr>
              <w:tab/>
            </w:r>
            <w:r w:rsidR="00C22D7F" w:rsidRPr="001670E5">
              <w:rPr>
                <w:rStyle w:val="Kpr"/>
                <w:rFonts w:ascii="Tahoma" w:hAnsi="Tahoma" w:cs="Tahoma"/>
                <w:noProof/>
              </w:rPr>
              <w:t>Muayene Raporunun Hazırlanması</w:t>
            </w:r>
            <w:r w:rsidR="00C22D7F">
              <w:rPr>
                <w:noProof/>
                <w:webHidden/>
              </w:rPr>
              <w:tab/>
            </w:r>
            <w:r w:rsidR="00C22D7F">
              <w:rPr>
                <w:noProof/>
                <w:webHidden/>
              </w:rPr>
              <w:fldChar w:fldCharType="begin"/>
            </w:r>
            <w:r w:rsidR="00C22D7F">
              <w:rPr>
                <w:noProof/>
                <w:webHidden/>
              </w:rPr>
              <w:instrText xml:space="preserve"> PAGEREF _Toc66113715 \h </w:instrText>
            </w:r>
            <w:r w:rsidR="00C22D7F">
              <w:rPr>
                <w:noProof/>
                <w:webHidden/>
              </w:rPr>
            </w:r>
            <w:r w:rsidR="00C22D7F">
              <w:rPr>
                <w:noProof/>
                <w:webHidden/>
              </w:rPr>
              <w:fldChar w:fldCharType="separate"/>
            </w:r>
            <w:r w:rsidR="00C22D7F">
              <w:rPr>
                <w:noProof/>
                <w:webHidden/>
              </w:rPr>
              <w:t>9</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16" w:history="1">
            <w:r w:rsidR="00C22D7F" w:rsidRPr="001670E5">
              <w:rPr>
                <w:rStyle w:val="Kpr"/>
                <w:rFonts w:ascii="Tahoma" w:hAnsi="Tahoma" w:cs="Tahoma"/>
                <w:noProof/>
              </w:rPr>
              <w:t>5.11.</w:t>
            </w:r>
            <w:r w:rsidR="00C22D7F">
              <w:rPr>
                <w:noProof/>
              </w:rPr>
              <w:tab/>
            </w:r>
            <w:r w:rsidR="00C22D7F" w:rsidRPr="001670E5">
              <w:rPr>
                <w:rStyle w:val="Kpr"/>
                <w:rFonts w:ascii="Tahoma" w:hAnsi="Tahoma" w:cs="Tahoma"/>
                <w:noProof/>
              </w:rPr>
              <w:t>Uygunsuzluklar</w:t>
            </w:r>
            <w:r w:rsidR="00C22D7F">
              <w:rPr>
                <w:noProof/>
                <w:webHidden/>
              </w:rPr>
              <w:tab/>
            </w:r>
            <w:r w:rsidR="00C22D7F">
              <w:rPr>
                <w:noProof/>
                <w:webHidden/>
              </w:rPr>
              <w:fldChar w:fldCharType="begin"/>
            </w:r>
            <w:r w:rsidR="00C22D7F">
              <w:rPr>
                <w:noProof/>
                <w:webHidden/>
              </w:rPr>
              <w:instrText xml:space="preserve"> PAGEREF _Toc66113716 \h </w:instrText>
            </w:r>
            <w:r w:rsidR="00C22D7F">
              <w:rPr>
                <w:noProof/>
                <w:webHidden/>
              </w:rPr>
            </w:r>
            <w:r w:rsidR="00C22D7F">
              <w:rPr>
                <w:noProof/>
                <w:webHidden/>
              </w:rPr>
              <w:fldChar w:fldCharType="separate"/>
            </w:r>
            <w:r w:rsidR="00C22D7F">
              <w:rPr>
                <w:noProof/>
                <w:webHidden/>
              </w:rPr>
              <w:t>9</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17" w:history="1">
            <w:r w:rsidR="00C22D7F" w:rsidRPr="001670E5">
              <w:rPr>
                <w:rStyle w:val="Kpr"/>
                <w:rFonts w:ascii="Tahoma" w:hAnsi="Tahoma" w:cs="Tahoma"/>
                <w:noProof/>
              </w:rPr>
              <w:t>5.12.</w:t>
            </w:r>
            <w:r w:rsidR="00C22D7F">
              <w:rPr>
                <w:noProof/>
              </w:rPr>
              <w:tab/>
            </w:r>
            <w:r w:rsidR="00C22D7F" w:rsidRPr="001670E5">
              <w:rPr>
                <w:rStyle w:val="Kpr"/>
                <w:rFonts w:ascii="Tahoma" w:hAnsi="Tahoma" w:cs="Tahoma"/>
                <w:noProof/>
              </w:rPr>
              <w:t>Müşterinin Uygunsuzluklara İtirazı</w:t>
            </w:r>
            <w:r w:rsidR="00C22D7F">
              <w:rPr>
                <w:noProof/>
                <w:webHidden/>
              </w:rPr>
              <w:tab/>
            </w:r>
            <w:r w:rsidR="00C22D7F">
              <w:rPr>
                <w:noProof/>
                <w:webHidden/>
              </w:rPr>
              <w:fldChar w:fldCharType="begin"/>
            </w:r>
            <w:r w:rsidR="00C22D7F">
              <w:rPr>
                <w:noProof/>
                <w:webHidden/>
              </w:rPr>
              <w:instrText xml:space="preserve"> PAGEREF _Toc66113717 \h </w:instrText>
            </w:r>
            <w:r w:rsidR="00C22D7F">
              <w:rPr>
                <w:noProof/>
                <w:webHidden/>
              </w:rPr>
            </w:r>
            <w:r w:rsidR="00C22D7F">
              <w:rPr>
                <w:noProof/>
                <w:webHidden/>
              </w:rPr>
              <w:fldChar w:fldCharType="separate"/>
            </w:r>
            <w:r w:rsidR="00C22D7F">
              <w:rPr>
                <w:noProof/>
                <w:webHidden/>
              </w:rPr>
              <w:t>9</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18" w:history="1">
            <w:r w:rsidR="00C22D7F" w:rsidRPr="001670E5">
              <w:rPr>
                <w:rStyle w:val="Kpr"/>
                <w:rFonts w:ascii="Tahoma" w:hAnsi="Tahoma" w:cs="Tahoma"/>
                <w:noProof/>
              </w:rPr>
              <w:t>5.13.</w:t>
            </w:r>
            <w:r w:rsidR="00C22D7F">
              <w:rPr>
                <w:noProof/>
              </w:rPr>
              <w:tab/>
            </w:r>
            <w:r w:rsidR="00C22D7F" w:rsidRPr="001670E5">
              <w:rPr>
                <w:rStyle w:val="Kpr"/>
                <w:rFonts w:ascii="Tahoma" w:hAnsi="Tahoma" w:cs="Tahoma"/>
                <w:noProof/>
              </w:rPr>
              <w:t>Numune Alma</w:t>
            </w:r>
            <w:r w:rsidR="00C22D7F">
              <w:rPr>
                <w:noProof/>
                <w:webHidden/>
              </w:rPr>
              <w:tab/>
            </w:r>
            <w:r w:rsidR="00C22D7F">
              <w:rPr>
                <w:noProof/>
                <w:webHidden/>
              </w:rPr>
              <w:fldChar w:fldCharType="begin"/>
            </w:r>
            <w:r w:rsidR="00C22D7F">
              <w:rPr>
                <w:noProof/>
                <w:webHidden/>
              </w:rPr>
              <w:instrText xml:space="preserve"> PAGEREF _Toc66113718 \h </w:instrText>
            </w:r>
            <w:r w:rsidR="00C22D7F">
              <w:rPr>
                <w:noProof/>
                <w:webHidden/>
              </w:rPr>
            </w:r>
            <w:r w:rsidR="00C22D7F">
              <w:rPr>
                <w:noProof/>
                <w:webHidden/>
              </w:rPr>
              <w:fldChar w:fldCharType="separate"/>
            </w:r>
            <w:r w:rsidR="00C22D7F">
              <w:rPr>
                <w:noProof/>
                <w:webHidden/>
              </w:rPr>
              <w:t>10</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19" w:history="1">
            <w:r w:rsidR="00C22D7F" w:rsidRPr="001670E5">
              <w:rPr>
                <w:rStyle w:val="Kpr"/>
                <w:rFonts w:ascii="Tahoma" w:hAnsi="Tahoma" w:cs="Tahoma"/>
                <w:noProof/>
              </w:rPr>
              <w:t>5.14.</w:t>
            </w:r>
            <w:r w:rsidR="00C22D7F">
              <w:rPr>
                <w:noProof/>
              </w:rPr>
              <w:tab/>
            </w:r>
            <w:r w:rsidR="00C22D7F" w:rsidRPr="001670E5">
              <w:rPr>
                <w:rStyle w:val="Kpr"/>
                <w:rFonts w:ascii="Tahoma" w:hAnsi="Tahoma" w:cs="Tahoma"/>
                <w:noProof/>
              </w:rPr>
              <w:t>Gözden Geçirme ve Karar</w:t>
            </w:r>
            <w:r w:rsidR="00C22D7F">
              <w:rPr>
                <w:noProof/>
                <w:webHidden/>
              </w:rPr>
              <w:tab/>
            </w:r>
            <w:r w:rsidR="00C22D7F">
              <w:rPr>
                <w:noProof/>
                <w:webHidden/>
              </w:rPr>
              <w:fldChar w:fldCharType="begin"/>
            </w:r>
            <w:r w:rsidR="00C22D7F">
              <w:rPr>
                <w:noProof/>
                <w:webHidden/>
              </w:rPr>
              <w:instrText xml:space="preserve"> PAGEREF _Toc66113719 \h </w:instrText>
            </w:r>
            <w:r w:rsidR="00C22D7F">
              <w:rPr>
                <w:noProof/>
                <w:webHidden/>
              </w:rPr>
            </w:r>
            <w:r w:rsidR="00C22D7F">
              <w:rPr>
                <w:noProof/>
                <w:webHidden/>
              </w:rPr>
              <w:fldChar w:fldCharType="separate"/>
            </w:r>
            <w:r w:rsidR="00C22D7F">
              <w:rPr>
                <w:noProof/>
                <w:webHidden/>
              </w:rPr>
              <w:t>10</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20" w:history="1">
            <w:r w:rsidR="00C22D7F" w:rsidRPr="001670E5">
              <w:rPr>
                <w:rStyle w:val="Kpr"/>
                <w:rFonts w:ascii="Tahoma" w:hAnsi="Tahoma" w:cs="Tahoma"/>
                <w:noProof/>
              </w:rPr>
              <w:t>5.15.</w:t>
            </w:r>
            <w:r w:rsidR="00C22D7F">
              <w:rPr>
                <w:noProof/>
              </w:rPr>
              <w:tab/>
            </w:r>
            <w:r w:rsidR="00C22D7F" w:rsidRPr="001670E5">
              <w:rPr>
                <w:rStyle w:val="Kpr"/>
                <w:rFonts w:ascii="Tahoma" w:hAnsi="Tahoma" w:cs="Tahoma"/>
                <w:noProof/>
              </w:rPr>
              <w:t>Belge Düzenleme Kriterleri</w:t>
            </w:r>
            <w:r w:rsidR="00C22D7F">
              <w:rPr>
                <w:noProof/>
                <w:webHidden/>
              </w:rPr>
              <w:tab/>
            </w:r>
            <w:r w:rsidR="00C22D7F">
              <w:rPr>
                <w:noProof/>
                <w:webHidden/>
              </w:rPr>
              <w:fldChar w:fldCharType="begin"/>
            </w:r>
            <w:r w:rsidR="00C22D7F">
              <w:rPr>
                <w:noProof/>
                <w:webHidden/>
              </w:rPr>
              <w:instrText xml:space="preserve"> PAGEREF _Toc66113720 \h </w:instrText>
            </w:r>
            <w:r w:rsidR="00C22D7F">
              <w:rPr>
                <w:noProof/>
                <w:webHidden/>
              </w:rPr>
            </w:r>
            <w:r w:rsidR="00C22D7F">
              <w:rPr>
                <w:noProof/>
                <w:webHidden/>
              </w:rPr>
              <w:fldChar w:fldCharType="separate"/>
            </w:r>
            <w:r w:rsidR="00C22D7F">
              <w:rPr>
                <w:noProof/>
                <w:webHidden/>
              </w:rPr>
              <w:t>10</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21" w:history="1">
            <w:r w:rsidR="00C22D7F" w:rsidRPr="001670E5">
              <w:rPr>
                <w:rStyle w:val="Kpr"/>
                <w:rFonts w:ascii="Tahoma" w:hAnsi="Tahoma" w:cs="Tahoma"/>
                <w:noProof/>
              </w:rPr>
              <w:t>5.16.</w:t>
            </w:r>
            <w:r w:rsidR="00C22D7F">
              <w:rPr>
                <w:noProof/>
              </w:rPr>
              <w:tab/>
            </w:r>
            <w:r w:rsidR="00C22D7F" w:rsidRPr="001670E5">
              <w:rPr>
                <w:rStyle w:val="Kpr"/>
                <w:rFonts w:ascii="Tahoma" w:hAnsi="Tahoma" w:cs="Tahoma"/>
                <w:noProof/>
              </w:rPr>
              <w:t>Basılan Rapor / Belge de Değişiklik Talebi Durumu</w:t>
            </w:r>
            <w:r w:rsidR="00C22D7F">
              <w:rPr>
                <w:noProof/>
                <w:webHidden/>
              </w:rPr>
              <w:tab/>
            </w:r>
            <w:r w:rsidR="00C22D7F">
              <w:rPr>
                <w:noProof/>
                <w:webHidden/>
              </w:rPr>
              <w:fldChar w:fldCharType="begin"/>
            </w:r>
            <w:r w:rsidR="00C22D7F">
              <w:rPr>
                <w:noProof/>
                <w:webHidden/>
              </w:rPr>
              <w:instrText xml:space="preserve"> PAGEREF _Toc66113721 \h </w:instrText>
            </w:r>
            <w:r w:rsidR="00C22D7F">
              <w:rPr>
                <w:noProof/>
                <w:webHidden/>
              </w:rPr>
            </w:r>
            <w:r w:rsidR="00C22D7F">
              <w:rPr>
                <w:noProof/>
                <w:webHidden/>
              </w:rPr>
              <w:fldChar w:fldCharType="separate"/>
            </w:r>
            <w:r w:rsidR="00C22D7F">
              <w:rPr>
                <w:noProof/>
                <w:webHidden/>
              </w:rPr>
              <w:t>10</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22" w:history="1">
            <w:r w:rsidR="00C22D7F" w:rsidRPr="001670E5">
              <w:rPr>
                <w:rStyle w:val="Kpr"/>
                <w:rFonts w:ascii="Tahoma" w:hAnsi="Tahoma" w:cs="Tahoma"/>
                <w:noProof/>
              </w:rPr>
              <w:t>5.17.</w:t>
            </w:r>
            <w:r w:rsidR="00C22D7F">
              <w:rPr>
                <w:noProof/>
              </w:rPr>
              <w:tab/>
            </w:r>
            <w:r w:rsidR="00C22D7F" w:rsidRPr="001670E5">
              <w:rPr>
                <w:rStyle w:val="Kpr"/>
                <w:rFonts w:ascii="Tahoma" w:hAnsi="Tahoma" w:cs="Tahoma"/>
                <w:noProof/>
              </w:rPr>
              <w:t>Belgenin İptali, Geri Çekilmesi, Askıya Alınması ya da Kısıtlanması</w:t>
            </w:r>
            <w:r w:rsidR="00C22D7F">
              <w:rPr>
                <w:noProof/>
                <w:webHidden/>
              </w:rPr>
              <w:tab/>
            </w:r>
            <w:r w:rsidR="00C22D7F">
              <w:rPr>
                <w:noProof/>
                <w:webHidden/>
              </w:rPr>
              <w:fldChar w:fldCharType="begin"/>
            </w:r>
            <w:r w:rsidR="00C22D7F">
              <w:rPr>
                <w:noProof/>
                <w:webHidden/>
              </w:rPr>
              <w:instrText xml:space="preserve"> PAGEREF _Toc66113722 \h </w:instrText>
            </w:r>
            <w:r w:rsidR="00C22D7F">
              <w:rPr>
                <w:noProof/>
                <w:webHidden/>
              </w:rPr>
            </w:r>
            <w:r w:rsidR="00C22D7F">
              <w:rPr>
                <w:noProof/>
                <w:webHidden/>
              </w:rPr>
              <w:fldChar w:fldCharType="separate"/>
            </w:r>
            <w:r w:rsidR="00C22D7F">
              <w:rPr>
                <w:noProof/>
                <w:webHidden/>
              </w:rPr>
              <w:t>11</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23" w:history="1">
            <w:r w:rsidR="00C22D7F" w:rsidRPr="001670E5">
              <w:rPr>
                <w:rStyle w:val="Kpr"/>
                <w:rFonts w:ascii="Tahoma" w:hAnsi="Tahoma" w:cs="Tahoma"/>
                <w:noProof/>
              </w:rPr>
              <w:t>5.18.</w:t>
            </w:r>
            <w:r w:rsidR="00C22D7F">
              <w:rPr>
                <w:noProof/>
              </w:rPr>
              <w:tab/>
            </w:r>
            <w:r w:rsidR="00C22D7F" w:rsidRPr="001670E5">
              <w:rPr>
                <w:rStyle w:val="Kpr"/>
                <w:rFonts w:ascii="Tahoma" w:hAnsi="Tahoma" w:cs="Tahoma"/>
                <w:noProof/>
              </w:rPr>
              <w:t>Belgenin Devamı</w:t>
            </w:r>
            <w:r w:rsidR="00C22D7F">
              <w:rPr>
                <w:noProof/>
                <w:webHidden/>
              </w:rPr>
              <w:tab/>
            </w:r>
            <w:r w:rsidR="00C22D7F">
              <w:rPr>
                <w:noProof/>
                <w:webHidden/>
              </w:rPr>
              <w:fldChar w:fldCharType="begin"/>
            </w:r>
            <w:r w:rsidR="00C22D7F">
              <w:rPr>
                <w:noProof/>
                <w:webHidden/>
              </w:rPr>
              <w:instrText xml:space="preserve"> PAGEREF _Toc66113723 \h </w:instrText>
            </w:r>
            <w:r w:rsidR="00C22D7F">
              <w:rPr>
                <w:noProof/>
                <w:webHidden/>
              </w:rPr>
            </w:r>
            <w:r w:rsidR="00C22D7F">
              <w:rPr>
                <w:noProof/>
                <w:webHidden/>
              </w:rPr>
              <w:fldChar w:fldCharType="separate"/>
            </w:r>
            <w:r w:rsidR="00C22D7F">
              <w:rPr>
                <w:noProof/>
                <w:webHidden/>
              </w:rPr>
              <w:t>11</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24" w:history="1">
            <w:r w:rsidR="00C22D7F" w:rsidRPr="001670E5">
              <w:rPr>
                <w:rStyle w:val="Kpr"/>
                <w:rFonts w:ascii="Tahoma" w:hAnsi="Tahoma" w:cs="Tahoma"/>
                <w:noProof/>
              </w:rPr>
              <w:t>5.18.1.</w:t>
            </w:r>
            <w:r w:rsidR="00C22D7F">
              <w:rPr>
                <w:noProof/>
              </w:rPr>
              <w:tab/>
            </w:r>
            <w:r w:rsidR="00C22D7F" w:rsidRPr="001670E5">
              <w:rPr>
                <w:rStyle w:val="Kpr"/>
                <w:rFonts w:ascii="Tahoma" w:hAnsi="Tahoma" w:cs="Tahoma"/>
                <w:noProof/>
              </w:rPr>
              <w:t>Takip Denetimi</w:t>
            </w:r>
            <w:r w:rsidR="00C22D7F">
              <w:rPr>
                <w:noProof/>
                <w:webHidden/>
              </w:rPr>
              <w:tab/>
            </w:r>
            <w:r w:rsidR="00C22D7F">
              <w:rPr>
                <w:noProof/>
                <w:webHidden/>
              </w:rPr>
              <w:fldChar w:fldCharType="begin"/>
            </w:r>
            <w:r w:rsidR="00C22D7F">
              <w:rPr>
                <w:noProof/>
                <w:webHidden/>
              </w:rPr>
              <w:instrText xml:space="preserve"> PAGEREF _Toc66113724 \h </w:instrText>
            </w:r>
            <w:r w:rsidR="00C22D7F">
              <w:rPr>
                <w:noProof/>
                <w:webHidden/>
              </w:rPr>
            </w:r>
            <w:r w:rsidR="00C22D7F">
              <w:rPr>
                <w:noProof/>
                <w:webHidden/>
              </w:rPr>
              <w:fldChar w:fldCharType="separate"/>
            </w:r>
            <w:r w:rsidR="00C22D7F">
              <w:rPr>
                <w:noProof/>
                <w:webHidden/>
              </w:rPr>
              <w:t>11</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25" w:history="1">
            <w:r w:rsidR="00C22D7F" w:rsidRPr="001670E5">
              <w:rPr>
                <w:rStyle w:val="Kpr"/>
                <w:rFonts w:ascii="Tahoma" w:hAnsi="Tahoma" w:cs="Tahoma"/>
                <w:noProof/>
              </w:rPr>
              <w:t>5.18.2.</w:t>
            </w:r>
            <w:r w:rsidR="00C22D7F">
              <w:rPr>
                <w:noProof/>
              </w:rPr>
              <w:tab/>
            </w:r>
            <w:r w:rsidR="00C22D7F" w:rsidRPr="001670E5">
              <w:rPr>
                <w:rStyle w:val="Kpr"/>
                <w:rFonts w:ascii="Tahoma" w:hAnsi="Tahoma" w:cs="Tahoma"/>
                <w:noProof/>
              </w:rPr>
              <w:t>Gözetim Denetimi</w:t>
            </w:r>
            <w:r w:rsidR="00C22D7F">
              <w:rPr>
                <w:noProof/>
                <w:webHidden/>
              </w:rPr>
              <w:tab/>
            </w:r>
            <w:r w:rsidR="00C22D7F">
              <w:rPr>
                <w:noProof/>
                <w:webHidden/>
              </w:rPr>
              <w:fldChar w:fldCharType="begin"/>
            </w:r>
            <w:r w:rsidR="00C22D7F">
              <w:rPr>
                <w:noProof/>
                <w:webHidden/>
              </w:rPr>
              <w:instrText xml:space="preserve"> PAGEREF _Toc66113725 \h </w:instrText>
            </w:r>
            <w:r w:rsidR="00C22D7F">
              <w:rPr>
                <w:noProof/>
                <w:webHidden/>
              </w:rPr>
            </w:r>
            <w:r w:rsidR="00C22D7F">
              <w:rPr>
                <w:noProof/>
                <w:webHidden/>
              </w:rPr>
              <w:fldChar w:fldCharType="separate"/>
            </w:r>
            <w:r w:rsidR="00C22D7F">
              <w:rPr>
                <w:noProof/>
                <w:webHidden/>
              </w:rPr>
              <w:t>11</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26" w:history="1">
            <w:r w:rsidR="00C22D7F" w:rsidRPr="001670E5">
              <w:rPr>
                <w:rStyle w:val="Kpr"/>
                <w:rFonts w:ascii="Tahoma" w:hAnsi="Tahoma" w:cs="Tahoma"/>
                <w:noProof/>
              </w:rPr>
              <w:t>5.18.3.</w:t>
            </w:r>
            <w:r w:rsidR="00C22D7F">
              <w:rPr>
                <w:noProof/>
              </w:rPr>
              <w:tab/>
            </w:r>
            <w:r w:rsidR="00C22D7F" w:rsidRPr="001670E5">
              <w:rPr>
                <w:rStyle w:val="Kpr"/>
                <w:rFonts w:ascii="Tahoma" w:hAnsi="Tahoma" w:cs="Tahoma"/>
                <w:noProof/>
              </w:rPr>
              <w:t>Habersiz Denetim</w:t>
            </w:r>
            <w:r w:rsidR="00C22D7F">
              <w:rPr>
                <w:noProof/>
                <w:webHidden/>
              </w:rPr>
              <w:tab/>
            </w:r>
            <w:r w:rsidR="00C22D7F">
              <w:rPr>
                <w:noProof/>
                <w:webHidden/>
              </w:rPr>
              <w:fldChar w:fldCharType="begin"/>
            </w:r>
            <w:r w:rsidR="00C22D7F">
              <w:rPr>
                <w:noProof/>
                <w:webHidden/>
              </w:rPr>
              <w:instrText xml:space="preserve"> PAGEREF _Toc66113726 \h </w:instrText>
            </w:r>
            <w:r w:rsidR="00C22D7F">
              <w:rPr>
                <w:noProof/>
                <w:webHidden/>
              </w:rPr>
            </w:r>
            <w:r w:rsidR="00C22D7F">
              <w:rPr>
                <w:noProof/>
                <w:webHidden/>
              </w:rPr>
              <w:fldChar w:fldCharType="separate"/>
            </w:r>
            <w:r w:rsidR="00C22D7F">
              <w:rPr>
                <w:noProof/>
                <w:webHidden/>
              </w:rPr>
              <w:t>11</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27" w:history="1">
            <w:r w:rsidR="00C22D7F" w:rsidRPr="001670E5">
              <w:rPr>
                <w:rStyle w:val="Kpr"/>
                <w:rFonts w:ascii="Tahoma" w:hAnsi="Tahoma" w:cs="Tahoma"/>
                <w:noProof/>
              </w:rPr>
              <w:t>5.18.4.</w:t>
            </w:r>
            <w:r w:rsidR="00C22D7F">
              <w:rPr>
                <w:noProof/>
              </w:rPr>
              <w:tab/>
            </w:r>
            <w:r w:rsidR="00C22D7F" w:rsidRPr="001670E5">
              <w:rPr>
                <w:rStyle w:val="Kpr"/>
                <w:rFonts w:ascii="Tahoma" w:hAnsi="Tahoma" w:cs="Tahoma"/>
                <w:noProof/>
              </w:rPr>
              <w:t>Yeniden Begelendirme Denetimi</w:t>
            </w:r>
            <w:r w:rsidR="00C22D7F">
              <w:rPr>
                <w:noProof/>
                <w:webHidden/>
              </w:rPr>
              <w:tab/>
            </w:r>
            <w:r w:rsidR="00C22D7F">
              <w:rPr>
                <w:noProof/>
                <w:webHidden/>
              </w:rPr>
              <w:fldChar w:fldCharType="begin"/>
            </w:r>
            <w:r w:rsidR="00C22D7F">
              <w:rPr>
                <w:noProof/>
                <w:webHidden/>
              </w:rPr>
              <w:instrText xml:space="preserve"> PAGEREF _Toc66113727 \h </w:instrText>
            </w:r>
            <w:r w:rsidR="00C22D7F">
              <w:rPr>
                <w:noProof/>
                <w:webHidden/>
              </w:rPr>
            </w:r>
            <w:r w:rsidR="00C22D7F">
              <w:rPr>
                <w:noProof/>
                <w:webHidden/>
              </w:rPr>
              <w:fldChar w:fldCharType="separate"/>
            </w:r>
            <w:r w:rsidR="00C22D7F">
              <w:rPr>
                <w:noProof/>
                <w:webHidden/>
              </w:rPr>
              <w:t>12</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28" w:history="1">
            <w:r w:rsidR="00C22D7F" w:rsidRPr="001670E5">
              <w:rPr>
                <w:rStyle w:val="Kpr"/>
                <w:rFonts w:ascii="Tahoma" w:hAnsi="Tahoma" w:cs="Tahoma"/>
                <w:noProof/>
              </w:rPr>
              <w:t>5.18.5.</w:t>
            </w:r>
            <w:r w:rsidR="00C22D7F">
              <w:rPr>
                <w:noProof/>
              </w:rPr>
              <w:tab/>
            </w:r>
            <w:r w:rsidR="00C22D7F" w:rsidRPr="001670E5">
              <w:rPr>
                <w:rStyle w:val="Kpr"/>
                <w:rFonts w:ascii="Tahoma" w:hAnsi="Tahoma" w:cs="Tahoma"/>
                <w:noProof/>
              </w:rPr>
              <w:t>Transfer Denetimi</w:t>
            </w:r>
            <w:r w:rsidR="00C22D7F">
              <w:rPr>
                <w:noProof/>
                <w:webHidden/>
              </w:rPr>
              <w:tab/>
            </w:r>
            <w:r w:rsidR="00C22D7F">
              <w:rPr>
                <w:noProof/>
                <w:webHidden/>
              </w:rPr>
              <w:fldChar w:fldCharType="begin"/>
            </w:r>
            <w:r w:rsidR="00C22D7F">
              <w:rPr>
                <w:noProof/>
                <w:webHidden/>
              </w:rPr>
              <w:instrText xml:space="preserve"> PAGEREF _Toc66113728 \h </w:instrText>
            </w:r>
            <w:r w:rsidR="00C22D7F">
              <w:rPr>
                <w:noProof/>
                <w:webHidden/>
              </w:rPr>
            </w:r>
            <w:r w:rsidR="00C22D7F">
              <w:rPr>
                <w:noProof/>
                <w:webHidden/>
              </w:rPr>
              <w:fldChar w:fldCharType="separate"/>
            </w:r>
            <w:r w:rsidR="00C22D7F">
              <w:rPr>
                <w:noProof/>
                <w:webHidden/>
              </w:rPr>
              <w:t>12</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29" w:history="1">
            <w:r w:rsidR="00C22D7F" w:rsidRPr="001670E5">
              <w:rPr>
                <w:rStyle w:val="Kpr"/>
                <w:rFonts w:ascii="Tahoma" w:hAnsi="Tahoma" w:cs="Tahoma"/>
                <w:noProof/>
              </w:rPr>
              <w:t>5.18.6.</w:t>
            </w:r>
            <w:r w:rsidR="00C22D7F">
              <w:rPr>
                <w:noProof/>
              </w:rPr>
              <w:tab/>
            </w:r>
            <w:r w:rsidR="00C22D7F" w:rsidRPr="001670E5">
              <w:rPr>
                <w:rStyle w:val="Kpr"/>
                <w:rFonts w:ascii="Tahoma" w:hAnsi="Tahoma" w:cs="Tahoma"/>
                <w:noProof/>
              </w:rPr>
              <w:t>Takip Denetimi</w:t>
            </w:r>
            <w:r w:rsidR="00C22D7F">
              <w:rPr>
                <w:noProof/>
                <w:webHidden/>
              </w:rPr>
              <w:tab/>
            </w:r>
            <w:r w:rsidR="00C22D7F">
              <w:rPr>
                <w:noProof/>
                <w:webHidden/>
              </w:rPr>
              <w:fldChar w:fldCharType="begin"/>
            </w:r>
            <w:r w:rsidR="00C22D7F">
              <w:rPr>
                <w:noProof/>
                <w:webHidden/>
              </w:rPr>
              <w:instrText xml:space="preserve"> PAGEREF _Toc66113729 \h </w:instrText>
            </w:r>
            <w:r w:rsidR="00C22D7F">
              <w:rPr>
                <w:noProof/>
                <w:webHidden/>
              </w:rPr>
            </w:r>
            <w:r w:rsidR="00C22D7F">
              <w:rPr>
                <w:noProof/>
                <w:webHidden/>
              </w:rPr>
              <w:fldChar w:fldCharType="separate"/>
            </w:r>
            <w:r w:rsidR="00C22D7F">
              <w:rPr>
                <w:noProof/>
                <w:webHidden/>
              </w:rPr>
              <w:t>12</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30" w:history="1">
            <w:r w:rsidR="00C22D7F" w:rsidRPr="001670E5">
              <w:rPr>
                <w:rStyle w:val="Kpr"/>
                <w:rFonts w:ascii="Tahoma" w:hAnsi="Tahoma" w:cs="Tahoma"/>
                <w:noProof/>
              </w:rPr>
              <w:t>5.18.7.</w:t>
            </w:r>
            <w:r w:rsidR="00C22D7F">
              <w:rPr>
                <w:noProof/>
              </w:rPr>
              <w:tab/>
            </w:r>
            <w:r w:rsidR="00C22D7F" w:rsidRPr="001670E5">
              <w:rPr>
                <w:rStyle w:val="Kpr"/>
                <w:rFonts w:ascii="Tahoma" w:hAnsi="Tahoma" w:cs="Tahoma"/>
                <w:noProof/>
              </w:rPr>
              <w:t>Kapsam Genişletilmesi/Daraltılması</w:t>
            </w:r>
            <w:r w:rsidR="00C22D7F">
              <w:rPr>
                <w:noProof/>
                <w:webHidden/>
              </w:rPr>
              <w:tab/>
            </w:r>
            <w:r w:rsidR="00C22D7F">
              <w:rPr>
                <w:noProof/>
                <w:webHidden/>
              </w:rPr>
              <w:fldChar w:fldCharType="begin"/>
            </w:r>
            <w:r w:rsidR="00C22D7F">
              <w:rPr>
                <w:noProof/>
                <w:webHidden/>
              </w:rPr>
              <w:instrText xml:space="preserve"> PAGEREF _Toc66113730 \h </w:instrText>
            </w:r>
            <w:r w:rsidR="00C22D7F">
              <w:rPr>
                <w:noProof/>
                <w:webHidden/>
              </w:rPr>
            </w:r>
            <w:r w:rsidR="00C22D7F">
              <w:rPr>
                <w:noProof/>
                <w:webHidden/>
              </w:rPr>
              <w:fldChar w:fldCharType="separate"/>
            </w:r>
            <w:r w:rsidR="00C22D7F">
              <w:rPr>
                <w:noProof/>
                <w:webHidden/>
              </w:rPr>
              <w:t>12</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31" w:history="1">
            <w:r w:rsidR="00C22D7F" w:rsidRPr="001670E5">
              <w:rPr>
                <w:rStyle w:val="Kpr"/>
                <w:rFonts w:ascii="Tahoma" w:hAnsi="Tahoma" w:cs="Tahoma"/>
                <w:noProof/>
              </w:rPr>
              <w:t>5.19.</w:t>
            </w:r>
            <w:r w:rsidR="00C22D7F">
              <w:rPr>
                <w:noProof/>
              </w:rPr>
              <w:tab/>
            </w:r>
            <w:r w:rsidR="00C22D7F" w:rsidRPr="001670E5">
              <w:rPr>
                <w:rStyle w:val="Kpr"/>
                <w:rFonts w:ascii="Tahoma" w:hAnsi="Tahoma" w:cs="Tahoma"/>
                <w:noProof/>
              </w:rPr>
              <w:t>Uygunluk Değerlendirme Hizmetinin Hatalı Gerçekleştirilmesi Durumu</w:t>
            </w:r>
            <w:r w:rsidR="00C22D7F">
              <w:rPr>
                <w:noProof/>
                <w:webHidden/>
              </w:rPr>
              <w:tab/>
            </w:r>
            <w:r w:rsidR="00C22D7F">
              <w:rPr>
                <w:noProof/>
                <w:webHidden/>
              </w:rPr>
              <w:fldChar w:fldCharType="begin"/>
            </w:r>
            <w:r w:rsidR="00C22D7F">
              <w:rPr>
                <w:noProof/>
                <w:webHidden/>
              </w:rPr>
              <w:instrText xml:space="preserve"> PAGEREF _Toc66113731 \h </w:instrText>
            </w:r>
            <w:r w:rsidR="00C22D7F">
              <w:rPr>
                <w:noProof/>
                <w:webHidden/>
              </w:rPr>
            </w:r>
            <w:r w:rsidR="00C22D7F">
              <w:rPr>
                <w:noProof/>
                <w:webHidden/>
              </w:rPr>
              <w:fldChar w:fldCharType="separate"/>
            </w:r>
            <w:r w:rsidR="00C22D7F">
              <w:rPr>
                <w:noProof/>
                <w:webHidden/>
              </w:rPr>
              <w:t>13</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32" w:history="1">
            <w:r w:rsidR="00C22D7F" w:rsidRPr="001670E5">
              <w:rPr>
                <w:rStyle w:val="Kpr"/>
                <w:rFonts w:ascii="Tahoma" w:hAnsi="Tahoma" w:cs="Tahoma"/>
                <w:noProof/>
              </w:rPr>
              <w:t>5.20.</w:t>
            </w:r>
            <w:r w:rsidR="00C22D7F">
              <w:rPr>
                <w:noProof/>
              </w:rPr>
              <w:tab/>
            </w:r>
            <w:r w:rsidR="00C22D7F" w:rsidRPr="001670E5">
              <w:rPr>
                <w:rStyle w:val="Kpr"/>
                <w:rFonts w:ascii="Tahoma" w:hAnsi="Tahoma" w:cs="Tahoma"/>
                <w:noProof/>
              </w:rPr>
              <w:t>Akreditasyon Kuruluşlarının Bilgilendirilmesi</w:t>
            </w:r>
            <w:r w:rsidR="00C22D7F">
              <w:rPr>
                <w:noProof/>
                <w:webHidden/>
              </w:rPr>
              <w:tab/>
            </w:r>
            <w:r w:rsidR="00C22D7F">
              <w:rPr>
                <w:noProof/>
                <w:webHidden/>
              </w:rPr>
              <w:fldChar w:fldCharType="begin"/>
            </w:r>
            <w:r w:rsidR="00C22D7F">
              <w:rPr>
                <w:noProof/>
                <w:webHidden/>
              </w:rPr>
              <w:instrText xml:space="preserve"> PAGEREF _Toc66113732 \h </w:instrText>
            </w:r>
            <w:r w:rsidR="00C22D7F">
              <w:rPr>
                <w:noProof/>
                <w:webHidden/>
              </w:rPr>
            </w:r>
            <w:r w:rsidR="00C22D7F">
              <w:rPr>
                <w:noProof/>
                <w:webHidden/>
              </w:rPr>
              <w:fldChar w:fldCharType="separate"/>
            </w:r>
            <w:r w:rsidR="00C22D7F">
              <w:rPr>
                <w:noProof/>
                <w:webHidden/>
              </w:rPr>
              <w:t>13</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33" w:history="1">
            <w:r w:rsidR="00C22D7F" w:rsidRPr="001670E5">
              <w:rPr>
                <w:rStyle w:val="Kpr"/>
                <w:rFonts w:ascii="Tahoma" w:hAnsi="Tahoma" w:cs="Tahoma"/>
                <w:noProof/>
              </w:rPr>
              <w:t>5.21.</w:t>
            </w:r>
            <w:r w:rsidR="00C22D7F">
              <w:rPr>
                <w:noProof/>
              </w:rPr>
              <w:tab/>
            </w:r>
            <w:r w:rsidR="00C22D7F" w:rsidRPr="001670E5">
              <w:rPr>
                <w:rStyle w:val="Kpr"/>
                <w:rFonts w:ascii="Tahoma" w:hAnsi="Tahoma" w:cs="Tahoma"/>
                <w:noProof/>
              </w:rPr>
              <w:t>Müşteri Uyuşmazlık, Şikayet ve İtirazları</w:t>
            </w:r>
            <w:r w:rsidR="00C22D7F">
              <w:rPr>
                <w:noProof/>
                <w:webHidden/>
              </w:rPr>
              <w:tab/>
            </w:r>
            <w:r w:rsidR="00C22D7F">
              <w:rPr>
                <w:noProof/>
                <w:webHidden/>
              </w:rPr>
              <w:fldChar w:fldCharType="begin"/>
            </w:r>
            <w:r w:rsidR="00C22D7F">
              <w:rPr>
                <w:noProof/>
                <w:webHidden/>
              </w:rPr>
              <w:instrText xml:space="preserve"> PAGEREF _Toc66113733 \h </w:instrText>
            </w:r>
            <w:r w:rsidR="00C22D7F">
              <w:rPr>
                <w:noProof/>
                <w:webHidden/>
              </w:rPr>
            </w:r>
            <w:r w:rsidR="00C22D7F">
              <w:rPr>
                <w:noProof/>
                <w:webHidden/>
              </w:rPr>
              <w:fldChar w:fldCharType="separate"/>
            </w:r>
            <w:r w:rsidR="00C22D7F">
              <w:rPr>
                <w:noProof/>
                <w:webHidden/>
              </w:rPr>
              <w:t>13</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34" w:history="1">
            <w:r w:rsidR="00C22D7F" w:rsidRPr="001670E5">
              <w:rPr>
                <w:rStyle w:val="Kpr"/>
                <w:rFonts w:ascii="Tahoma" w:hAnsi="Tahoma" w:cs="Tahoma"/>
                <w:noProof/>
              </w:rPr>
              <w:t>5.22.</w:t>
            </w:r>
            <w:r w:rsidR="00C22D7F">
              <w:rPr>
                <w:noProof/>
              </w:rPr>
              <w:tab/>
            </w:r>
            <w:r w:rsidR="00C22D7F" w:rsidRPr="001670E5">
              <w:rPr>
                <w:rStyle w:val="Kpr"/>
                <w:rFonts w:ascii="Tahoma" w:hAnsi="Tahoma" w:cs="Tahoma"/>
                <w:noProof/>
              </w:rPr>
              <w:t>Faturalandırma</w:t>
            </w:r>
            <w:r w:rsidR="00C22D7F">
              <w:rPr>
                <w:noProof/>
                <w:webHidden/>
              </w:rPr>
              <w:tab/>
            </w:r>
            <w:r w:rsidR="00C22D7F">
              <w:rPr>
                <w:noProof/>
                <w:webHidden/>
              </w:rPr>
              <w:fldChar w:fldCharType="begin"/>
            </w:r>
            <w:r w:rsidR="00C22D7F">
              <w:rPr>
                <w:noProof/>
                <w:webHidden/>
              </w:rPr>
              <w:instrText xml:space="preserve"> PAGEREF _Toc66113734 \h </w:instrText>
            </w:r>
            <w:r w:rsidR="00C22D7F">
              <w:rPr>
                <w:noProof/>
                <w:webHidden/>
              </w:rPr>
            </w:r>
            <w:r w:rsidR="00C22D7F">
              <w:rPr>
                <w:noProof/>
                <w:webHidden/>
              </w:rPr>
              <w:fldChar w:fldCharType="separate"/>
            </w:r>
            <w:r w:rsidR="00C22D7F">
              <w:rPr>
                <w:noProof/>
                <w:webHidden/>
              </w:rPr>
              <w:t>13</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35" w:history="1">
            <w:r w:rsidR="00C22D7F" w:rsidRPr="001670E5">
              <w:rPr>
                <w:rStyle w:val="Kpr"/>
                <w:rFonts w:ascii="Tahoma" w:hAnsi="Tahoma" w:cs="Tahoma"/>
                <w:noProof/>
              </w:rPr>
              <w:t>5.23.</w:t>
            </w:r>
            <w:r w:rsidR="00C22D7F">
              <w:rPr>
                <w:noProof/>
              </w:rPr>
              <w:tab/>
            </w:r>
            <w:r w:rsidR="00C22D7F" w:rsidRPr="001670E5">
              <w:rPr>
                <w:rStyle w:val="Kpr"/>
                <w:rFonts w:ascii="Tahoma" w:hAnsi="Tahoma" w:cs="Tahoma"/>
                <w:noProof/>
              </w:rPr>
              <w:t>Değişikliklerin Bildirimi</w:t>
            </w:r>
            <w:r w:rsidR="00C22D7F">
              <w:rPr>
                <w:noProof/>
                <w:webHidden/>
              </w:rPr>
              <w:tab/>
            </w:r>
            <w:r w:rsidR="00C22D7F">
              <w:rPr>
                <w:noProof/>
                <w:webHidden/>
              </w:rPr>
              <w:fldChar w:fldCharType="begin"/>
            </w:r>
            <w:r w:rsidR="00C22D7F">
              <w:rPr>
                <w:noProof/>
                <w:webHidden/>
              </w:rPr>
              <w:instrText xml:space="preserve"> PAGEREF _Toc66113735 \h </w:instrText>
            </w:r>
            <w:r w:rsidR="00C22D7F">
              <w:rPr>
                <w:noProof/>
                <w:webHidden/>
              </w:rPr>
            </w:r>
            <w:r w:rsidR="00C22D7F">
              <w:rPr>
                <w:noProof/>
                <w:webHidden/>
              </w:rPr>
              <w:fldChar w:fldCharType="separate"/>
            </w:r>
            <w:r w:rsidR="00C22D7F">
              <w:rPr>
                <w:noProof/>
                <w:webHidden/>
              </w:rPr>
              <w:t>13</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36" w:history="1">
            <w:r w:rsidR="00C22D7F" w:rsidRPr="001670E5">
              <w:rPr>
                <w:rStyle w:val="Kpr"/>
                <w:rFonts w:ascii="Tahoma" w:hAnsi="Tahoma" w:cs="Tahoma"/>
                <w:noProof/>
              </w:rPr>
              <w:t>5.23.1.</w:t>
            </w:r>
            <w:r w:rsidR="00C22D7F">
              <w:rPr>
                <w:noProof/>
              </w:rPr>
              <w:tab/>
            </w:r>
            <w:r w:rsidR="00C22D7F" w:rsidRPr="001670E5">
              <w:rPr>
                <w:rStyle w:val="Kpr"/>
                <w:rFonts w:ascii="Tahoma" w:hAnsi="Tahoma" w:cs="Tahoma"/>
                <w:noProof/>
              </w:rPr>
              <w:t>Yönetmelik ve Standartlarda Meydana Gelen Değişiklikler</w:t>
            </w:r>
            <w:r w:rsidR="00C22D7F">
              <w:rPr>
                <w:noProof/>
                <w:webHidden/>
              </w:rPr>
              <w:tab/>
            </w:r>
            <w:r w:rsidR="00C22D7F">
              <w:rPr>
                <w:noProof/>
                <w:webHidden/>
              </w:rPr>
              <w:fldChar w:fldCharType="begin"/>
            </w:r>
            <w:r w:rsidR="00C22D7F">
              <w:rPr>
                <w:noProof/>
                <w:webHidden/>
              </w:rPr>
              <w:instrText xml:space="preserve"> PAGEREF _Toc66113736 \h </w:instrText>
            </w:r>
            <w:r w:rsidR="00C22D7F">
              <w:rPr>
                <w:noProof/>
                <w:webHidden/>
              </w:rPr>
            </w:r>
            <w:r w:rsidR="00C22D7F">
              <w:rPr>
                <w:noProof/>
                <w:webHidden/>
              </w:rPr>
              <w:fldChar w:fldCharType="separate"/>
            </w:r>
            <w:r w:rsidR="00C22D7F">
              <w:rPr>
                <w:noProof/>
                <w:webHidden/>
              </w:rPr>
              <w:t>13</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37" w:history="1">
            <w:r w:rsidR="00C22D7F" w:rsidRPr="001670E5">
              <w:rPr>
                <w:rStyle w:val="Kpr"/>
                <w:rFonts w:ascii="Tahoma" w:hAnsi="Tahoma" w:cs="Tahoma"/>
                <w:noProof/>
              </w:rPr>
              <w:t>5.23.2.</w:t>
            </w:r>
            <w:r w:rsidR="00C22D7F">
              <w:rPr>
                <w:noProof/>
              </w:rPr>
              <w:tab/>
            </w:r>
            <w:r w:rsidR="00C22D7F" w:rsidRPr="001670E5">
              <w:rPr>
                <w:rStyle w:val="Kpr"/>
                <w:rFonts w:ascii="Tahoma" w:hAnsi="Tahoma" w:cs="Tahoma"/>
                <w:noProof/>
              </w:rPr>
              <w:t>Belge Sahibi Unvan Değişikliği</w:t>
            </w:r>
            <w:r w:rsidR="00C22D7F">
              <w:rPr>
                <w:noProof/>
                <w:webHidden/>
              </w:rPr>
              <w:tab/>
            </w:r>
            <w:r w:rsidR="00C22D7F">
              <w:rPr>
                <w:noProof/>
                <w:webHidden/>
              </w:rPr>
              <w:fldChar w:fldCharType="begin"/>
            </w:r>
            <w:r w:rsidR="00C22D7F">
              <w:rPr>
                <w:noProof/>
                <w:webHidden/>
              </w:rPr>
              <w:instrText xml:space="preserve"> PAGEREF _Toc66113737 \h </w:instrText>
            </w:r>
            <w:r w:rsidR="00C22D7F">
              <w:rPr>
                <w:noProof/>
                <w:webHidden/>
              </w:rPr>
            </w:r>
            <w:r w:rsidR="00C22D7F">
              <w:rPr>
                <w:noProof/>
                <w:webHidden/>
              </w:rPr>
              <w:fldChar w:fldCharType="separate"/>
            </w:r>
            <w:r w:rsidR="00C22D7F">
              <w:rPr>
                <w:noProof/>
                <w:webHidden/>
              </w:rPr>
              <w:t>14</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38" w:history="1">
            <w:r w:rsidR="00C22D7F" w:rsidRPr="001670E5">
              <w:rPr>
                <w:rStyle w:val="Kpr"/>
                <w:rFonts w:ascii="Tahoma" w:hAnsi="Tahoma" w:cs="Tahoma"/>
                <w:noProof/>
              </w:rPr>
              <w:t>5.23.3.</w:t>
            </w:r>
            <w:r w:rsidR="00C22D7F">
              <w:rPr>
                <w:noProof/>
              </w:rPr>
              <w:tab/>
            </w:r>
            <w:r w:rsidR="00C22D7F" w:rsidRPr="001670E5">
              <w:rPr>
                <w:rStyle w:val="Kpr"/>
                <w:rFonts w:ascii="Tahoma" w:hAnsi="Tahoma" w:cs="Tahoma"/>
                <w:noProof/>
              </w:rPr>
              <w:t>Adres Değişikliği</w:t>
            </w:r>
            <w:r w:rsidR="00C22D7F">
              <w:rPr>
                <w:noProof/>
                <w:webHidden/>
              </w:rPr>
              <w:tab/>
            </w:r>
            <w:r w:rsidR="00C22D7F">
              <w:rPr>
                <w:noProof/>
                <w:webHidden/>
              </w:rPr>
              <w:fldChar w:fldCharType="begin"/>
            </w:r>
            <w:r w:rsidR="00C22D7F">
              <w:rPr>
                <w:noProof/>
                <w:webHidden/>
              </w:rPr>
              <w:instrText xml:space="preserve"> PAGEREF _Toc66113738 \h </w:instrText>
            </w:r>
            <w:r w:rsidR="00C22D7F">
              <w:rPr>
                <w:noProof/>
                <w:webHidden/>
              </w:rPr>
            </w:r>
            <w:r w:rsidR="00C22D7F">
              <w:rPr>
                <w:noProof/>
                <w:webHidden/>
              </w:rPr>
              <w:fldChar w:fldCharType="separate"/>
            </w:r>
            <w:r w:rsidR="00C22D7F">
              <w:rPr>
                <w:noProof/>
                <w:webHidden/>
              </w:rPr>
              <w:t>14</w:t>
            </w:r>
            <w:r w:rsidR="00C22D7F">
              <w:rPr>
                <w:noProof/>
                <w:webHidden/>
              </w:rPr>
              <w:fldChar w:fldCharType="end"/>
            </w:r>
          </w:hyperlink>
        </w:p>
        <w:p w:rsidR="00C22D7F" w:rsidRDefault="00942994" w:rsidP="00C22D7F">
          <w:pPr>
            <w:pStyle w:val="T3"/>
            <w:tabs>
              <w:tab w:val="left" w:pos="1540"/>
              <w:tab w:val="right" w:leader="dot" w:pos="9629"/>
            </w:tabs>
            <w:spacing w:after="0" w:line="240" w:lineRule="auto"/>
            <w:rPr>
              <w:noProof/>
            </w:rPr>
          </w:pPr>
          <w:hyperlink w:anchor="_Toc66113739" w:history="1">
            <w:r w:rsidR="00C22D7F" w:rsidRPr="001670E5">
              <w:rPr>
                <w:rStyle w:val="Kpr"/>
                <w:rFonts w:ascii="Tahoma" w:hAnsi="Tahoma" w:cs="Tahoma"/>
                <w:noProof/>
              </w:rPr>
              <w:t>5.23.4.</w:t>
            </w:r>
            <w:r w:rsidR="00C22D7F">
              <w:rPr>
                <w:noProof/>
              </w:rPr>
              <w:tab/>
            </w:r>
            <w:r w:rsidR="00C22D7F" w:rsidRPr="001670E5">
              <w:rPr>
                <w:rStyle w:val="Kpr"/>
                <w:rFonts w:ascii="Tahoma" w:hAnsi="Tahoma" w:cs="Tahoma"/>
                <w:noProof/>
              </w:rPr>
              <w:t>Kaynak Koordinasyon Personeli/Personelleri, Vekili Değişikliği</w:t>
            </w:r>
            <w:r w:rsidR="00C22D7F">
              <w:rPr>
                <w:noProof/>
                <w:webHidden/>
              </w:rPr>
              <w:tab/>
            </w:r>
            <w:r w:rsidR="00C22D7F">
              <w:rPr>
                <w:noProof/>
                <w:webHidden/>
              </w:rPr>
              <w:fldChar w:fldCharType="begin"/>
            </w:r>
            <w:r w:rsidR="00C22D7F">
              <w:rPr>
                <w:noProof/>
                <w:webHidden/>
              </w:rPr>
              <w:instrText xml:space="preserve"> PAGEREF _Toc66113739 \h </w:instrText>
            </w:r>
            <w:r w:rsidR="00C22D7F">
              <w:rPr>
                <w:noProof/>
                <w:webHidden/>
              </w:rPr>
            </w:r>
            <w:r w:rsidR="00C22D7F">
              <w:rPr>
                <w:noProof/>
                <w:webHidden/>
              </w:rPr>
              <w:fldChar w:fldCharType="separate"/>
            </w:r>
            <w:r w:rsidR="00C22D7F">
              <w:rPr>
                <w:noProof/>
                <w:webHidden/>
              </w:rPr>
              <w:t>14</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40" w:history="1">
            <w:r w:rsidR="00C22D7F" w:rsidRPr="001670E5">
              <w:rPr>
                <w:rStyle w:val="Kpr"/>
                <w:rFonts w:ascii="Tahoma" w:hAnsi="Tahoma" w:cs="Tahoma"/>
                <w:noProof/>
              </w:rPr>
              <w:t>5.24.</w:t>
            </w:r>
            <w:r w:rsidR="00C22D7F">
              <w:rPr>
                <w:noProof/>
              </w:rPr>
              <w:tab/>
            </w:r>
            <w:r w:rsidR="00C22D7F" w:rsidRPr="001670E5">
              <w:rPr>
                <w:rStyle w:val="Kpr"/>
                <w:rFonts w:ascii="Tahoma" w:hAnsi="Tahoma" w:cs="Tahoma"/>
                <w:noProof/>
              </w:rPr>
              <w:t>Taşeron/Alt Yüklenici Kullanımı Durumu</w:t>
            </w:r>
            <w:r w:rsidR="00C22D7F">
              <w:rPr>
                <w:noProof/>
                <w:webHidden/>
              </w:rPr>
              <w:tab/>
            </w:r>
            <w:r w:rsidR="00C22D7F">
              <w:rPr>
                <w:noProof/>
                <w:webHidden/>
              </w:rPr>
              <w:fldChar w:fldCharType="begin"/>
            </w:r>
            <w:r w:rsidR="00C22D7F">
              <w:rPr>
                <w:noProof/>
                <w:webHidden/>
              </w:rPr>
              <w:instrText xml:space="preserve"> PAGEREF _Toc66113740 \h </w:instrText>
            </w:r>
            <w:r w:rsidR="00C22D7F">
              <w:rPr>
                <w:noProof/>
                <w:webHidden/>
              </w:rPr>
            </w:r>
            <w:r w:rsidR="00C22D7F">
              <w:rPr>
                <w:noProof/>
                <w:webHidden/>
              </w:rPr>
              <w:fldChar w:fldCharType="separate"/>
            </w:r>
            <w:r w:rsidR="00C22D7F">
              <w:rPr>
                <w:noProof/>
                <w:webHidden/>
              </w:rPr>
              <w:t>14</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41" w:history="1">
            <w:r w:rsidR="00C22D7F" w:rsidRPr="001670E5">
              <w:rPr>
                <w:rStyle w:val="Kpr"/>
                <w:rFonts w:ascii="Tahoma" w:hAnsi="Tahoma" w:cs="Tahoma"/>
                <w:noProof/>
              </w:rPr>
              <w:t>5.25.</w:t>
            </w:r>
            <w:r w:rsidR="00C22D7F">
              <w:rPr>
                <w:noProof/>
              </w:rPr>
              <w:tab/>
            </w:r>
            <w:r w:rsidR="00C22D7F" w:rsidRPr="001670E5">
              <w:rPr>
                <w:rStyle w:val="Kpr"/>
                <w:rFonts w:ascii="Tahoma" w:hAnsi="Tahoma" w:cs="Tahoma"/>
                <w:noProof/>
              </w:rPr>
              <w:t>Olağanüstü Durum ve Koşullar</w:t>
            </w:r>
            <w:r w:rsidR="00C22D7F">
              <w:rPr>
                <w:noProof/>
                <w:webHidden/>
              </w:rPr>
              <w:tab/>
            </w:r>
            <w:r w:rsidR="00C22D7F">
              <w:rPr>
                <w:noProof/>
                <w:webHidden/>
              </w:rPr>
              <w:fldChar w:fldCharType="begin"/>
            </w:r>
            <w:r w:rsidR="00C22D7F">
              <w:rPr>
                <w:noProof/>
                <w:webHidden/>
              </w:rPr>
              <w:instrText xml:space="preserve"> PAGEREF _Toc66113741 \h </w:instrText>
            </w:r>
            <w:r w:rsidR="00C22D7F">
              <w:rPr>
                <w:noProof/>
                <w:webHidden/>
              </w:rPr>
            </w:r>
            <w:r w:rsidR="00C22D7F">
              <w:rPr>
                <w:noProof/>
                <w:webHidden/>
              </w:rPr>
              <w:fldChar w:fldCharType="separate"/>
            </w:r>
            <w:r w:rsidR="00C22D7F">
              <w:rPr>
                <w:noProof/>
                <w:webHidden/>
              </w:rPr>
              <w:t>14</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42" w:history="1">
            <w:r w:rsidR="00C22D7F" w:rsidRPr="001670E5">
              <w:rPr>
                <w:rStyle w:val="Kpr"/>
                <w:rFonts w:ascii="Tahoma" w:hAnsi="Tahoma" w:cs="Tahoma"/>
                <w:noProof/>
              </w:rPr>
              <w:t>5.26.</w:t>
            </w:r>
            <w:r w:rsidR="00C22D7F">
              <w:rPr>
                <w:noProof/>
              </w:rPr>
              <w:tab/>
            </w:r>
            <w:r w:rsidR="00C22D7F" w:rsidRPr="001670E5">
              <w:rPr>
                <w:rStyle w:val="Kpr"/>
                <w:rFonts w:ascii="Tahoma" w:hAnsi="Tahoma" w:cs="Tahoma"/>
                <w:noProof/>
              </w:rPr>
              <w:t>Uzaktan Denetim Yöntemi</w:t>
            </w:r>
            <w:r w:rsidR="00C22D7F">
              <w:rPr>
                <w:noProof/>
                <w:webHidden/>
              </w:rPr>
              <w:tab/>
            </w:r>
            <w:r w:rsidR="00C22D7F">
              <w:rPr>
                <w:noProof/>
                <w:webHidden/>
              </w:rPr>
              <w:fldChar w:fldCharType="begin"/>
            </w:r>
            <w:r w:rsidR="00C22D7F">
              <w:rPr>
                <w:noProof/>
                <w:webHidden/>
              </w:rPr>
              <w:instrText xml:space="preserve"> PAGEREF _Toc66113742 \h </w:instrText>
            </w:r>
            <w:r w:rsidR="00C22D7F">
              <w:rPr>
                <w:noProof/>
                <w:webHidden/>
              </w:rPr>
            </w:r>
            <w:r w:rsidR="00C22D7F">
              <w:rPr>
                <w:noProof/>
                <w:webHidden/>
              </w:rPr>
              <w:fldChar w:fldCharType="separate"/>
            </w:r>
            <w:r w:rsidR="00C22D7F">
              <w:rPr>
                <w:noProof/>
                <w:webHidden/>
              </w:rPr>
              <w:t>15</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43" w:history="1">
            <w:r w:rsidR="00C22D7F" w:rsidRPr="001670E5">
              <w:rPr>
                <w:rStyle w:val="Kpr"/>
                <w:rFonts w:ascii="Tahoma" w:hAnsi="Tahoma" w:cs="Tahoma"/>
                <w:noProof/>
              </w:rPr>
              <w:t>5.27.</w:t>
            </w:r>
            <w:r w:rsidR="00C22D7F">
              <w:rPr>
                <w:noProof/>
              </w:rPr>
              <w:tab/>
            </w:r>
            <w:r w:rsidR="00C22D7F" w:rsidRPr="001670E5">
              <w:rPr>
                <w:rStyle w:val="Kpr"/>
                <w:rFonts w:ascii="Tahoma" w:hAnsi="Tahoma" w:cs="Tahoma"/>
                <w:noProof/>
              </w:rPr>
              <w:t>Belge Işareti Ve Belge Kullanım Kuralları</w:t>
            </w:r>
            <w:r w:rsidR="00C22D7F">
              <w:rPr>
                <w:noProof/>
                <w:webHidden/>
              </w:rPr>
              <w:tab/>
            </w:r>
            <w:r w:rsidR="00C22D7F">
              <w:rPr>
                <w:noProof/>
                <w:webHidden/>
              </w:rPr>
              <w:fldChar w:fldCharType="begin"/>
            </w:r>
            <w:r w:rsidR="00C22D7F">
              <w:rPr>
                <w:noProof/>
                <w:webHidden/>
              </w:rPr>
              <w:instrText xml:space="preserve"> PAGEREF _Toc66113743 \h </w:instrText>
            </w:r>
            <w:r w:rsidR="00C22D7F">
              <w:rPr>
                <w:noProof/>
                <w:webHidden/>
              </w:rPr>
            </w:r>
            <w:r w:rsidR="00C22D7F">
              <w:rPr>
                <w:noProof/>
                <w:webHidden/>
              </w:rPr>
              <w:fldChar w:fldCharType="separate"/>
            </w:r>
            <w:r w:rsidR="00C22D7F">
              <w:rPr>
                <w:noProof/>
                <w:webHidden/>
              </w:rPr>
              <w:t>15</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44" w:history="1">
            <w:r w:rsidR="00C22D7F" w:rsidRPr="001670E5">
              <w:rPr>
                <w:rStyle w:val="Kpr"/>
                <w:rFonts w:ascii="Tahoma" w:hAnsi="Tahoma" w:cs="Tahoma"/>
                <w:noProof/>
              </w:rPr>
              <w:t>5.28.</w:t>
            </w:r>
            <w:r w:rsidR="00C22D7F">
              <w:rPr>
                <w:noProof/>
              </w:rPr>
              <w:tab/>
            </w:r>
            <w:r w:rsidR="00C22D7F" w:rsidRPr="001670E5">
              <w:rPr>
                <w:rStyle w:val="Kpr"/>
                <w:rFonts w:ascii="Tahoma" w:hAnsi="Tahoma" w:cs="Tahoma"/>
                <w:noProof/>
              </w:rPr>
              <w:t>Belgenin Yanlış Kullanımı</w:t>
            </w:r>
            <w:r w:rsidR="00C22D7F">
              <w:rPr>
                <w:noProof/>
                <w:webHidden/>
              </w:rPr>
              <w:tab/>
            </w:r>
            <w:r w:rsidR="00C22D7F">
              <w:rPr>
                <w:noProof/>
                <w:webHidden/>
              </w:rPr>
              <w:fldChar w:fldCharType="begin"/>
            </w:r>
            <w:r w:rsidR="00C22D7F">
              <w:rPr>
                <w:noProof/>
                <w:webHidden/>
              </w:rPr>
              <w:instrText xml:space="preserve"> PAGEREF _Toc66113744 \h </w:instrText>
            </w:r>
            <w:r w:rsidR="00C22D7F">
              <w:rPr>
                <w:noProof/>
                <w:webHidden/>
              </w:rPr>
            </w:r>
            <w:r w:rsidR="00C22D7F">
              <w:rPr>
                <w:noProof/>
                <w:webHidden/>
              </w:rPr>
              <w:fldChar w:fldCharType="separate"/>
            </w:r>
            <w:r w:rsidR="00C22D7F">
              <w:rPr>
                <w:noProof/>
                <w:webHidden/>
              </w:rPr>
              <w:t>15</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45" w:history="1">
            <w:r w:rsidR="00C22D7F" w:rsidRPr="001670E5">
              <w:rPr>
                <w:rStyle w:val="Kpr"/>
                <w:rFonts w:ascii="Tahoma" w:hAnsi="Tahoma" w:cs="Tahoma"/>
                <w:noProof/>
              </w:rPr>
              <w:t>5.29.</w:t>
            </w:r>
            <w:r w:rsidR="00C22D7F">
              <w:rPr>
                <w:noProof/>
              </w:rPr>
              <w:tab/>
            </w:r>
            <w:r w:rsidR="00C22D7F" w:rsidRPr="001670E5">
              <w:rPr>
                <w:rStyle w:val="Kpr"/>
                <w:rFonts w:ascii="Tahoma" w:hAnsi="Tahoma" w:cs="Tahoma"/>
                <w:noProof/>
              </w:rPr>
              <w:t>Belgelendirmenin Verilmemesi</w:t>
            </w:r>
            <w:r w:rsidR="00C22D7F">
              <w:rPr>
                <w:noProof/>
                <w:webHidden/>
              </w:rPr>
              <w:tab/>
            </w:r>
            <w:r w:rsidR="00C22D7F">
              <w:rPr>
                <w:noProof/>
                <w:webHidden/>
              </w:rPr>
              <w:fldChar w:fldCharType="begin"/>
            </w:r>
            <w:r w:rsidR="00C22D7F">
              <w:rPr>
                <w:noProof/>
                <w:webHidden/>
              </w:rPr>
              <w:instrText xml:space="preserve"> PAGEREF _Toc66113745 \h </w:instrText>
            </w:r>
            <w:r w:rsidR="00C22D7F">
              <w:rPr>
                <w:noProof/>
                <w:webHidden/>
              </w:rPr>
            </w:r>
            <w:r w:rsidR="00C22D7F">
              <w:rPr>
                <w:noProof/>
                <w:webHidden/>
              </w:rPr>
              <w:fldChar w:fldCharType="separate"/>
            </w:r>
            <w:r w:rsidR="00C22D7F">
              <w:rPr>
                <w:noProof/>
                <w:webHidden/>
              </w:rPr>
              <w:t>15</w:t>
            </w:r>
            <w:r w:rsidR="00C22D7F">
              <w:rPr>
                <w:noProof/>
                <w:webHidden/>
              </w:rPr>
              <w:fldChar w:fldCharType="end"/>
            </w:r>
          </w:hyperlink>
        </w:p>
        <w:p w:rsidR="00C22D7F" w:rsidRDefault="00942994" w:rsidP="00C22D7F">
          <w:pPr>
            <w:pStyle w:val="T2"/>
            <w:tabs>
              <w:tab w:val="left" w:pos="1100"/>
              <w:tab w:val="right" w:leader="dot" w:pos="9629"/>
            </w:tabs>
            <w:spacing w:after="0" w:line="240" w:lineRule="auto"/>
            <w:rPr>
              <w:noProof/>
            </w:rPr>
          </w:pPr>
          <w:hyperlink w:anchor="_Toc66113746" w:history="1">
            <w:r w:rsidR="00C22D7F" w:rsidRPr="001670E5">
              <w:rPr>
                <w:rStyle w:val="Kpr"/>
                <w:rFonts w:ascii="Tahoma" w:hAnsi="Tahoma" w:cs="Tahoma"/>
                <w:noProof/>
              </w:rPr>
              <w:t>5.30.</w:t>
            </w:r>
            <w:r w:rsidR="00C22D7F">
              <w:rPr>
                <w:noProof/>
              </w:rPr>
              <w:tab/>
            </w:r>
            <w:r w:rsidR="00C22D7F" w:rsidRPr="001670E5">
              <w:rPr>
                <w:rStyle w:val="Kpr"/>
                <w:rFonts w:ascii="Tahoma" w:hAnsi="Tahoma" w:cs="Tahoma"/>
                <w:noProof/>
              </w:rPr>
              <w:t>Kayıtların Saklanması</w:t>
            </w:r>
            <w:r w:rsidR="00C22D7F">
              <w:rPr>
                <w:noProof/>
                <w:webHidden/>
              </w:rPr>
              <w:tab/>
            </w:r>
            <w:r w:rsidR="00C22D7F">
              <w:rPr>
                <w:noProof/>
                <w:webHidden/>
              </w:rPr>
              <w:fldChar w:fldCharType="begin"/>
            </w:r>
            <w:r w:rsidR="00C22D7F">
              <w:rPr>
                <w:noProof/>
                <w:webHidden/>
              </w:rPr>
              <w:instrText xml:space="preserve"> PAGEREF _Toc66113746 \h </w:instrText>
            </w:r>
            <w:r w:rsidR="00C22D7F">
              <w:rPr>
                <w:noProof/>
                <w:webHidden/>
              </w:rPr>
            </w:r>
            <w:r w:rsidR="00C22D7F">
              <w:rPr>
                <w:noProof/>
                <w:webHidden/>
              </w:rPr>
              <w:fldChar w:fldCharType="separate"/>
            </w:r>
            <w:r w:rsidR="00C22D7F">
              <w:rPr>
                <w:noProof/>
                <w:webHidden/>
              </w:rPr>
              <w:t>15</w:t>
            </w:r>
            <w:r w:rsidR="00C22D7F">
              <w:rPr>
                <w:noProof/>
                <w:webHidden/>
              </w:rPr>
              <w:fldChar w:fldCharType="end"/>
            </w:r>
          </w:hyperlink>
        </w:p>
        <w:p w:rsidR="00C22D7F" w:rsidRDefault="00942994" w:rsidP="00C22D7F">
          <w:pPr>
            <w:pStyle w:val="T1"/>
            <w:rPr>
              <w:noProof/>
            </w:rPr>
          </w:pPr>
          <w:hyperlink w:anchor="_Toc66113747" w:history="1">
            <w:r w:rsidR="00C22D7F" w:rsidRPr="001670E5">
              <w:rPr>
                <w:rStyle w:val="Kpr"/>
                <w:noProof/>
              </w:rPr>
              <w:t>6.</w:t>
            </w:r>
            <w:r w:rsidR="00C22D7F">
              <w:rPr>
                <w:noProof/>
              </w:rPr>
              <w:tab/>
            </w:r>
            <w:r w:rsidR="00C22D7F" w:rsidRPr="001670E5">
              <w:rPr>
                <w:rStyle w:val="Kpr"/>
                <w:noProof/>
              </w:rPr>
              <w:t>İLGİLİ DÖKÜMANLAR / KAYITLAR</w:t>
            </w:r>
            <w:r w:rsidR="00C22D7F">
              <w:rPr>
                <w:noProof/>
                <w:webHidden/>
              </w:rPr>
              <w:tab/>
            </w:r>
            <w:r w:rsidR="00C22D7F">
              <w:rPr>
                <w:noProof/>
                <w:webHidden/>
              </w:rPr>
              <w:fldChar w:fldCharType="begin"/>
            </w:r>
            <w:r w:rsidR="00C22D7F">
              <w:rPr>
                <w:noProof/>
                <w:webHidden/>
              </w:rPr>
              <w:instrText xml:space="preserve"> PAGEREF _Toc66113747 \h </w:instrText>
            </w:r>
            <w:r w:rsidR="00C22D7F">
              <w:rPr>
                <w:noProof/>
                <w:webHidden/>
              </w:rPr>
            </w:r>
            <w:r w:rsidR="00C22D7F">
              <w:rPr>
                <w:noProof/>
                <w:webHidden/>
              </w:rPr>
              <w:fldChar w:fldCharType="separate"/>
            </w:r>
            <w:r w:rsidR="00C22D7F">
              <w:rPr>
                <w:noProof/>
                <w:webHidden/>
              </w:rPr>
              <w:t>15</w:t>
            </w:r>
            <w:r w:rsidR="00C22D7F">
              <w:rPr>
                <w:noProof/>
                <w:webHidden/>
              </w:rPr>
              <w:fldChar w:fldCharType="end"/>
            </w:r>
          </w:hyperlink>
        </w:p>
        <w:p w:rsidR="00C22D7F" w:rsidRDefault="00942994" w:rsidP="00C22D7F">
          <w:pPr>
            <w:pStyle w:val="T1"/>
            <w:rPr>
              <w:noProof/>
            </w:rPr>
          </w:pPr>
          <w:hyperlink w:anchor="_Toc66113748" w:history="1">
            <w:r w:rsidR="00C22D7F" w:rsidRPr="001670E5">
              <w:rPr>
                <w:rStyle w:val="Kpr"/>
                <w:noProof/>
              </w:rPr>
              <w:t>7.</w:t>
            </w:r>
            <w:r w:rsidR="00C22D7F">
              <w:rPr>
                <w:noProof/>
              </w:rPr>
              <w:tab/>
            </w:r>
            <w:r w:rsidR="00C22D7F" w:rsidRPr="001670E5">
              <w:rPr>
                <w:rStyle w:val="Kpr"/>
                <w:noProof/>
              </w:rPr>
              <w:t>REVİZYONLAR</w:t>
            </w:r>
            <w:r w:rsidR="00C22D7F">
              <w:rPr>
                <w:noProof/>
                <w:webHidden/>
              </w:rPr>
              <w:tab/>
            </w:r>
            <w:r w:rsidR="00C22D7F">
              <w:rPr>
                <w:noProof/>
                <w:webHidden/>
              </w:rPr>
              <w:fldChar w:fldCharType="begin"/>
            </w:r>
            <w:r w:rsidR="00C22D7F">
              <w:rPr>
                <w:noProof/>
                <w:webHidden/>
              </w:rPr>
              <w:instrText xml:space="preserve"> PAGEREF _Toc66113748 \h </w:instrText>
            </w:r>
            <w:r w:rsidR="00C22D7F">
              <w:rPr>
                <w:noProof/>
                <w:webHidden/>
              </w:rPr>
            </w:r>
            <w:r w:rsidR="00C22D7F">
              <w:rPr>
                <w:noProof/>
                <w:webHidden/>
              </w:rPr>
              <w:fldChar w:fldCharType="separate"/>
            </w:r>
            <w:r w:rsidR="00C22D7F">
              <w:rPr>
                <w:noProof/>
                <w:webHidden/>
              </w:rPr>
              <w:t>16</w:t>
            </w:r>
            <w:r w:rsidR="00C22D7F">
              <w:rPr>
                <w:noProof/>
                <w:webHidden/>
              </w:rPr>
              <w:fldChar w:fldCharType="end"/>
            </w:r>
          </w:hyperlink>
        </w:p>
        <w:p w:rsidR="00B4261C" w:rsidRPr="00347A39" w:rsidRDefault="00B4261C" w:rsidP="00C22D7F">
          <w:pPr>
            <w:spacing w:before="0" w:after="0"/>
            <w:rPr>
              <w:rFonts w:ascii="Tahoma" w:hAnsi="Tahoma" w:cs="Tahoma"/>
              <w:sz w:val="20"/>
            </w:rPr>
          </w:pPr>
          <w:r w:rsidRPr="00347A39">
            <w:rPr>
              <w:rFonts w:ascii="Tahoma" w:hAnsi="Tahoma" w:cs="Tahoma"/>
              <w:b/>
              <w:bCs/>
              <w:sz w:val="16"/>
            </w:rPr>
            <w:fldChar w:fldCharType="end"/>
          </w:r>
        </w:p>
      </w:sdtContent>
    </w:sdt>
    <w:p w:rsidR="00562AA3" w:rsidRPr="00347A39" w:rsidRDefault="00562AA3" w:rsidP="00B4261C">
      <w:pPr>
        <w:pStyle w:val="Balk1"/>
        <w:numPr>
          <w:ilvl w:val="0"/>
          <w:numId w:val="3"/>
        </w:numPr>
        <w:spacing w:after="0"/>
        <w:ind w:hanging="862"/>
        <w:rPr>
          <w:noProof/>
        </w:rPr>
      </w:pPr>
      <w:bookmarkStart w:id="0" w:name="_Toc66113699"/>
      <w:r w:rsidRPr="00347A39">
        <w:rPr>
          <w:noProof/>
        </w:rPr>
        <w:lastRenderedPageBreak/>
        <w:t>AMAÇ</w:t>
      </w:r>
      <w:bookmarkEnd w:id="0"/>
    </w:p>
    <w:p w:rsidR="0013549E" w:rsidRPr="00347A39" w:rsidRDefault="0013549E" w:rsidP="00B4261C">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2014/68/AB</w:t>
      </w:r>
      <w:r w:rsidRPr="00347A39">
        <w:rPr>
          <w:rFonts w:ascii="Tahoma" w:hAnsi="Tahoma" w:cs="Tahoma"/>
          <w:sz w:val="20"/>
          <w:szCs w:val="20"/>
        </w:rPr>
        <w:t xml:space="preserve"> </w:t>
      </w:r>
      <w:r w:rsidRPr="00347A39">
        <w:rPr>
          <w:rFonts w:ascii="Tahoma" w:hAnsi="Tahoma" w:cs="Tahoma"/>
          <w:noProof/>
          <w:sz w:val="20"/>
          <w:szCs w:val="20"/>
        </w:rPr>
        <w:t>Basınçlı Ekipmanlar Yönetmeliğine uygun olarak CE belgelendirmesi amacı ile kurum ve kuruluşların nasıl başvuracağı, belgelendirme gereksinim ve aşamaları ile belgenin düzenlenmesi ve yürütülmesi ile ilgili esasları düzenlemek.</w:t>
      </w:r>
    </w:p>
    <w:p w:rsidR="0013549E" w:rsidRPr="00347A39" w:rsidRDefault="0013549E" w:rsidP="00B4261C">
      <w:pPr>
        <w:pStyle w:val="ListeParagraf"/>
        <w:spacing w:after="0" w:line="240" w:lineRule="auto"/>
        <w:ind w:left="357"/>
        <w:jc w:val="both"/>
        <w:rPr>
          <w:rFonts w:ascii="Tahoma" w:hAnsi="Tahoma" w:cs="Tahoma"/>
          <w:noProof/>
          <w:sz w:val="20"/>
          <w:szCs w:val="20"/>
        </w:rPr>
      </w:pPr>
    </w:p>
    <w:p w:rsidR="00562AA3" w:rsidRPr="00347A39" w:rsidRDefault="00562AA3" w:rsidP="00B4261C">
      <w:pPr>
        <w:pStyle w:val="Balk1"/>
        <w:numPr>
          <w:ilvl w:val="0"/>
          <w:numId w:val="3"/>
        </w:numPr>
        <w:spacing w:after="0"/>
        <w:ind w:hanging="862"/>
        <w:rPr>
          <w:noProof/>
        </w:rPr>
      </w:pPr>
      <w:bookmarkStart w:id="1" w:name="_Toc66113700"/>
      <w:r w:rsidRPr="00347A39">
        <w:rPr>
          <w:noProof/>
        </w:rPr>
        <w:t>KAPSAM</w:t>
      </w:r>
      <w:bookmarkEnd w:id="1"/>
    </w:p>
    <w:p w:rsidR="00A65FE3" w:rsidRPr="00347A39" w:rsidRDefault="00A65FE3" w:rsidP="00B4261C">
      <w:pPr>
        <w:pStyle w:val="ListeParagraf"/>
        <w:spacing w:after="0" w:line="240" w:lineRule="auto"/>
        <w:ind w:left="-142"/>
        <w:jc w:val="both"/>
        <w:rPr>
          <w:rFonts w:ascii="Tahoma" w:hAnsi="Tahoma" w:cs="Tahoma"/>
          <w:noProof/>
          <w:sz w:val="20"/>
          <w:szCs w:val="20"/>
          <w:u w:val="single"/>
        </w:rPr>
      </w:pPr>
      <w:r w:rsidRPr="00347A39">
        <w:rPr>
          <w:rFonts w:ascii="Tahoma" w:hAnsi="Tahoma" w:cs="Tahoma"/>
          <w:noProof/>
          <w:sz w:val="20"/>
          <w:szCs w:val="20"/>
          <w:u w:val="single"/>
        </w:rPr>
        <w:t xml:space="preserve">Muayene Modülleri; </w:t>
      </w:r>
    </w:p>
    <w:p w:rsidR="00A65FE3" w:rsidRPr="00347A39" w:rsidRDefault="00A65FE3" w:rsidP="00B4261C">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 xml:space="preserve">Rastgele Aralıklarla Denetlenmiş Basınçlı Ekipman Kontrolleriyle Birlikte İç Üretim Kontrolü (Modül A2)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20</w:t>
      </w:r>
      <w:r w:rsidR="00942994" w:rsidRPr="00554C0F">
        <w:rPr>
          <w:rFonts w:ascii="Tahoma" w:hAnsi="Tahoma" w:cs="Tahoma"/>
          <w:noProof/>
          <w:color w:val="FF0000"/>
          <w:sz w:val="20"/>
          <w:szCs w:val="20"/>
        </w:rPr>
        <w:t>)</w:t>
      </w:r>
    </w:p>
    <w:p w:rsidR="00A65FE3"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 xml:space="preserve">AB Tip İncelemesi - Üretim Tipi (Modül B)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p>
    <w:p w:rsidR="00A65FE3"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 xml:space="preserve">AB Tip İncelemesi - Tasarım Tipi (Modül B)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r w:rsidRPr="00942994">
        <w:rPr>
          <w:rFonts w:ascii="Tahoma" w:hAnsi="Tahoma" w:cs="Tahoma"/>
          <w:noProof/>
          <w:sz w:val="20"/>
          <w:szCs w:val="20"/>
        </w:rPr>
        <w:t xml:space="preserve">          </w:t>
      </w:r>
    </w:p>
    <w:p w:rsidR="00A65FE3"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 xml:space="preserve">Rastgele Aralıklarla Denetlenmiş Basınçlı Ekipman Kontrolleriyle Birlikte İç Üretim Kontrolüne Dayanan Tipe Uygunluk (Modül C2)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r w:rsidRPr="00942994">
        <w:rPr>
          <w:rFonts w:ascii="Tahoma" w:hAnsi="Tahoma" w:cs="Tahoma"/>
          <w:noProof/>
          <w:sz w:val="20"/>
          <w:szCs w:val="20"/>
        </w:rPr>
        <w:t xml:space="preserve">                   </w:t>
      </w:r>
    </w:p>
    <w:p w:rsidR="00A65FE3"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Basınçlı Ekipman Doğrulamasına Dayanan Tipe Uygunluk (Modül F)</w:t>
      </w:r>
      <w:r w:rsidR="00942994">
        <w:rPr>
          <w:rFonts w:ascii="Tahoma" w:hAnsi="Tahoma" w:cs="Tahoma"/>
          <w:noProof/>
          <w:sz w:val="20"/>
          <w:szCs w:val="20"/>
        </w:rPr>
        <w:t xml:space="preserve">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p>
    <w:p w:rsidR="00942994" w:rsidRPr="00347A39"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Birim Doğrulamasına Dayanan Uygunluk (Modül G)</w:t>
      </w:r>
      <w:r w:rsidR="00942994">
        <w:rPr>
          <w:rFonts w:ascii="Tahoma" w:hAnsi="Tahoma" w:cs="Tahoma"/>
          <w:noProof/>
          <w:sz w:val="20"/>
          <w:szCs w:val="20"/>
        </w:rPr>
        <w:t xml:space="preserve">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p>
    <w:p w:rsidR="00A65FE3" w:rsidRPr="00347A39" w:rsidRDefault="00A65FE3" w:rsidP="00B4261C">
      <w:pPr>
        <w:pStyle w:val="ListeParagraf"/>
        <w:spacing w:after="0" w:line="240" w:lineRule="auto"/>
        <w:ind w:left="-142"/>
        <w:jc w:val="both"/>
        <w:rPr>
          <w:rFonts w:ascii="Tahoma" w:hAnsi="Tahoma" w:cs="Tahoma"/>
          <w:noProof/>
          <w:sz w:val="20"/>
          <w:szCs w:val="20"/>
          <w:u w:val="single"/>
        </w:rPr>
      </w:pPr>
    </w:p>
    <w:p w:rsidR="00A65FE3" w:rsidRPr="00347A39" w:rsidRDefault="00A65FE3" w:rsidP="00B4261C">
      <w:pPr>
        <w:pStyle w:val="ListeParagraf"/>
        <w:spacing w:after="0" w:line="240" w:lineRule="auto"/>
        <w:ind w:left="-142"/>
        <w:jc w:val="both"/>
        <w:rPr>
          <w:rFonts w:ascii="Tahoma" w:hAnsi="Tahoma" w:cs="Tahoma"/>
          <w:noProof/>
          <w:sz w:val="20"/>
          <w:szCs w:val="20"/>
          <w:u w:val="single"/>
        </w:rPr>
      </w:pPr>
      <w:r w:rsidRPr="00347A39">
        <w:rPr>
          <w:rFonts w:ascii="Tahoma" w:hAnsi="Tahoma" w:cs="Tahoma"/>
          <w:noProof/>
          <w:sz w:val="20"/>
          <w:szCs w:val="20"/>
          <w:u w:val="single"/>
        </w:rPr>
        <w:t xml:space="preserve">Kalite Sistemi Modülleri; </w:t>
      </w:r>
    </w:p>
    <w:p w:rsidR="00A65FE3"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 xml:space="preserve">Üretim sürecinin kalite güvencesine dayanan tipe uygunluk Ek III (Modül D)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r w:rsidRPr="00942994">
        <w:rPr>
          <w:rFonts w:ascii="Tahoma" w:hAnsi="Tahoma" w:cs="Tahoma"/>
          <w:noProof/>
          <w:sz w:val="20"/>
          <w:szCs w:val="20"/>
        </w:rPr>
        <w:t xml:space="preserve">       </w:t>
      </w:r>
    </w:p>
    <w:p w:rsidR="00A65FE3"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 xml:space="preserve">Üretim süreci kalite güvencesi Ek III (Modül D1)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r w:rsidR="00942994" w:rsidRPr="00942994">
        <w:rPr>
          <w:rFonts w:ascii="Tahoma" w:hAnsi="Tahoma" w:cs="Tahoma"/>
          <w:noProof/>
          <w:sz w:val="20"/>
          <w:szCs w:val="20"/>
        </w:rPr>
        <w:t xml:space="preserve">       </w:t>
      </w:r>
    </w:p>
    <w:p w:rsidR="00A65FE3"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Basınçlı ekipman kalite güvencesine dayanan tipe uygunluk Ek III (Modül E)</w:t>
      </w:r>
      <w:r w:rsidR="00942994">
        <w:rPr>
          <w:rFonts w:ascii="Tahoma" w:hAnsi="Tahoma" w:cs="Tahoma"/>
          <w:noProof/>
          <w:sz w:val="20"/>
          <w:szCs w:val="20"/>
        </w:rPr>
        <w:t xml:space="preserve">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r w:rsidR="00942994" w:rsidRPr="00942994">
        <w:rPr>
          <w:rFonts w:ascii="Tahoma" w:hAnsi="Tahoma" w:cs="Tahoma"/>
          <w:noProof/>
          <w:sz w:val="20"/>
          <w:szCs w:val="20"/>
        </w:rPr>
        <w:t xml:space="preserve">       </w:t>
      </w:r>
    </w:p>
    <w:p w:rsidR="00A65FE3"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Son basınçlı ekipman muayene ve testinin kalite güvencesi Ek III (Modül E1)</w:t>
      </w:r>
      <w:r w:rsidR="00942994">
        <w:rPr>
          <w:rFonts w:ascii="Tahoma" w:hAnsi="Tahoma" w:cs="Tahoma"/>
          <w:noProof/>
          <w:sz w:val="20"/>
          <w:szCs w:val="20"/>
        </w:rPr>
        <w:t xml:space="preserve">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r w:rsidR="00942994" w:rsidRPr="00942994">
        <w:rPr>
          <w:rFonts w:ascii="Tahoma" w:hAnsi="Tahoma" w:cs="Tahoma"/>
          <w:noProof/>
          <w:sz w:val="20"/>
          <w:szCs w:val="20"/>
        </w:rPr>
        <w:t xml:space="preserve">       </w:t>
      </w:r>
    </w:p>
    <w:p w:rsidR="00A65FE3"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Tam kalite güvencesine dayanan uygunluk EKIII (Modül H)</w:t>
      </w:r>
      <w:r w:rsidR="00942994">
        <w:rPr>
          <w:rFonts w:ascii="Tahoma" w:hAnsi="Tahoma" w:cs="Tahoma"/>
          <w:noProof/>
          <w:sz w:val="20"/>
          <w:szCs w:val="20"/>
        </w:rPr>
        <w:t xml:space="preserve">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21</w:t>
      </w:r>
      <w:r w:rsidR="00942994" w:rsidRPr="00554C0F">
        <w:rPr>
          <w:rFonts w:ascii="Tahoma" w:hAnsi="Tahoma" w:cs="Tahoma"/>
          <w:noProof/>
          <w:color w:val="FF0000"/>
          <w:sz w:val="20"/>
          <w:szCs w:val="20"/>
        </w:rPr>
        <w:t>)</w:t>
      </w:r>
      <w:r w:rsidR="00942994" w:rsidRPr="00942994">
        <w:rPr>
          <w:rFonts w:ascii="Tahoma" w:hAnsi="Tahoma" w:cs="Tahoma"/>
          <w:noProof/>
          <w:sz w:val="20"/>
          <w:szCs w:val="20"/>
        </w:rPr>
        <w:t xml:space="preserve">       </w:t>
      </w:r>
    </w:p>
    <w:p w:rsidR="00942994" w:rsidRPr="00942994" w:rsidRDefault="00A65FE3" w:rsidP="00942994">
      <w:pPr>
        <w:pStyle w:val="ListeParagraf"/>
        <w:spacing w:after="0" w:line="240" w:lineRule="auto"/>
        <w:ind w:left="-142"/>
        <w:jc w:val="both"/>
        <w:rPr>
          <w:rFonts w:ascii="Tahoma" w:hAnsi="Tahoma" w:cs="Tahoma"/>
          <w:noProof/>
          <w:sz w:val="20"/>
          <w:szCs w:val="20"/>
        </w:rPr>
      </w:pPr>
      <w:r w:rsidRPr="00347A39">
        <w:rPr>
          <w:rFonts w:ascii="Tahoma" w:hAnsi="Tahoma" w:cs="Tahoma"/>
          <w:noProof/>
          <w:sz w:val="20"/>
          <w:szCs w:val="20"/>
        </w:rPr>
        <w:t>Tam kalite güvencesi ve tasarım muayenesine dayanan uygunluk EK III (Modül H1)</w:t>
      </w:r>
      <w:r w:rsidR="00942994">
        <w:rPr>
          <w:rFonts w:ascii="Tahoma" w:hAnsi="Tahoma" w:cs="Tahoma"/>
          <w:noProof/>
          <w:sz w:val="20"/>
          <w:szCs w:val="20"/>
        </w:rPr>
        <w:t xml:space="preserve"> </w:t>
      </w:r>
      <w:r w:rsidR="00942994" w:rsidRPr="00554C0F">
        <w:rPr>
          <w:rFonts w:ascii="Tahoma" w:hAnsi="Tahoma" w:cs="Tahoma"/>
          <w:noProof/>
          <w:color w:val="FF0000"/>
          <w:sz w:val="20"/>
          <w:szCs w:val="20"/>
        </w:rPr>
        <w:t>(</w:t>
      </w:r>
      <w:r w:rsidR="005857E4">
        <w:rPr>
          <w:rFonts w:ascii="Tahoma" w:hAnsi="Tahoma" w:cs="Tahoma"/>
          <w:noProof/>
          <w:color w:val="FF0000"/>
          <w:sz w:val="20"/>
          <w:szCs w:val="20"/>
        </w:rPr>
        <w:t xml:space="preserve">TS </w:t>
      </w:r>
      <w:r w:rsidR="00942994" w:rsidRPr="00554C0F">
        <w:rPr>
          <w:rFonts w:ascii="Tahoma" w:hAnsi="Tahoma" w:cs="Tahoma"/>
          <w:noProof/>
          <w:color w:val="FF0000"/>
          <w:sz w:val="20"/>
          <w:szCs w:val="20"/>
        </w:rPr>
        <w:t>EN ISO 170</w:t>
      </w:r>
      <w:r w:rsidR="00942994">
        <w:rPr>
          <w:rFonts w:ascii="Tahoma" w:hAnsi="Tahoma" w:cs="Tahoma"/>
          <w:noProof/>
          <w:color w:val="FF0000"/>
          <w:sz w:val="20"/>
          <w:szCs w:val="20"/>
        </w:rPr>
        <w:t>65</w:t>
      </w:r>
      <w:r w:rsidR="00942994" w:rsidRPr="00554C0F">
        <w:rPr>
          <w:rFonts w:ascii="Tahoma" w:hAnsi="Tahoma" w:cs="Tahoma"/>
          <w:noProof/>
          <w:color w:val="FF0000"/>
          <w:sz w:val="20"/>
          <w:szCs w:val="20"/>
        </w:rPr>
        <w:t>)</w:t>
      </w:r>
      <w:r w:rsidR="00942994" w:rsidRPr="00942994">
        <w:rPr>
          <w:rFonts w:ascii="Tahoma" w:hAnsi="Tahoma" w:cs="Tahoma"/>
          <w:noProof/>
          <w:sz w:val="20"/>
          <w:szCs w:val="20"/>
        </w:rPr>
        <w:t xml:space="preserve">       </w:t>
      </w:r>
    </w:p>
    <w:p w:rsidR="00A65FE3" w:rsidRPr="00942994" w:rsidRDefault="00A65FE3" w:rsidP="00942994">
      <w:pPr>
        <w:spacing w:after="0"/>
        <w:jc w:val="both"/>
        <w:rPr>
          <w:rFonts w:ascii="Tahoma" w:hAnsi="Tahoma" w:cs="Tahoma"/>
          <w:noProof/>
          <w:sz w:val="20"/>
        </w:rPr>
      </w:pPr>
    </w:p>
    <w:p w:rsidR="000F727D" w:rsidRPr="00347A39" w:rsidRDefault="000F727D" w:rsidP="00B4261C">
      <w:pPr>
        <w:pStyle w:val="ListeParagraf"/>
        <w:spacing w:after="0" w:line="240" w:lineRule="auto"/>
        <w:ind w:left="360"/>
        <w:contextualSpacing w:val="0"/>
        <w:jc w:val="both"/>
        <w:rPr>
          <w:rFonts w:ascii="Tahoma" w:hAnsi="Tahoma" w:cs="Tahoma"/>
          <w:noProof/>
          <w:sz w:val="20"/>
          <w:szCs w:val="20"/>
        </w:rPr>
      </w:pPr>
    </w:p>
    <w:p w:rsidR="00562AA3" w:rsidRPr="00347A39" w:rsidRDefault="00562AA3" w:rsidP="00B4261C">
      <w:pPr>
        <w:pStyle w:val="Balk1"/>
        <w:numPr>
          <w:ilvl w:val="0"/>
          <w:numId w:val="3"/>
        </w:numPr>
        <w:spacing w:after="0"/>
        <w:ind w:hanging="862"/>
        <w:rPr>
          <w:noProof/>
        </w:rPr>
      </w:pPr>
      <w:bookmarkStart w:id="2" w:name="_Toc66113701"/>
      <w:r w:rsidRPr="00347A39">
        <w:rPr>
          <w:noProof/>
        </w:rPr>
        <w:t>SORUMLU PERSONEL</w:t>
      </w:r>
      <w:bookmarkEnd w:id="2"/>
    </w:p>
    <w:p w:rsidR="00262BC0" w:rsidRPr="00347A39" w:rsidRDefault="00262BC0" w:rsidP="00B4261C">
      <w:pPr>
        <w:pStyle w:val="ListeParagraf"/>
        <w:spacing w:after="0" w:line="240" w:lineRule="auto"/>
        <w:ind w:left="357" w:hanging="499"/>
        <w:jc w:val="both"/>
        <w:rPr>
          <w:rFonts w:ascii="Tahoma" w:hAnsi="Tahoma" w:cs="Tahoma"/>
          <w:noProof/>
          <w:sz w:val="20"/>
          <w:szCs w:val="20"/>
        </w:rPr>
      </w:pPr>
      <w:r w:rsidRPr="00347A39">
        <w:rPr>
          <w:rFonts w:ascii="Tahoma" w:hAnsi="Tahoma" w:cs="Tahoma"/>
          <w:noProof/>
          <w:sz w:val="20"/>
          <w:szCs w:val="20"/>
        </w:rPr>
        <w:t>Genel Müdür</w:t>
      </w:r>
    </w:p>
    <w:p w:rsidR="00821DF0" w:rsidRPr="00347A39" w:rsidRDefault="00D25995" w:rsidP="00B4261C">
      <w:pPr>
        <w:pStyle w:val="ListeParagraf"/>
        <w:spacing w:after="0" w:line="240" w:lineRule="auto"/>
        <w:ind w:left="357" w:hanging="499"/>
        <w:jc w:val="both"/>
        <w:rPr>
          <w:rFonts w:ascii="Tahoma" w:hAnsi="Tahoma" w:cs="Tahoma"/>
          <w:noProof/>
          <w:sz w:val="20"/>
          <w:szCs w:val="20"/>
        </w:rPr>
      </w:pPr>
      <w:r w:rsidRPr="00347A39">
        <w:rPr>
          <w:rFonts w:ascii="Tahoma" w:hAnsi="Tahoma" w:cs="Tahoma"/>
          <w:noProof/>
          <w:sz w:val="20"/>
          <w:szCs w:val="20"/>
        </w:rPr>
        <w:t>Teknik Düzenleme Sorumlusu</w:t>
      </w:r>
    </w:p>
    <w:p w:rsidR="00FA4D9B" w:rsidRPr="00347A39" w:rsidRDefault="00D25995" w:rsidP="00B4261C">
      <w:pPr>
        <w:pStyle w:val="ListeParagraf"/>
        <w:spacing w:after="0" w:line="240" w:lineRule="auto"/>
        <w:ind w:left="357" w:hanging="499"/>
        <w:jc w:val="both"/>
        <w:rPr>
          <w:rFonts w:ascii="Tahoma" w:hAnsi="Tahoma" w:cs="Tahoma"/>
          <w:noProof/>
          <w:sz w:val="20"/>
          <w:szCs w:val="20"/>
        </w:rPr>
      </w:pPr>
      <w:r w:rsidRPr="00347A39">
        <w:rPr>
          <w:rFonts w:ascii="Tahoma" w:hAnsi="Tahoma" w:cs="Tahoma"/>
          <w:noProof/>
          <w:sz w:val="20"/>
          <w:szCs w:val="20"/>
        </w:rPr>
        <w:t>Teknik Uzman</w:t>
      </w:r>
    </w:p>
    <w:p w:rsidR="00262BC0" w:rsidRPr="00347A39" w:rsidRDefault="00262BC0" w:rsidP="00B4261C">
      <w:pPr>
        <w:pStyle w:val="ListeParagraf"/>
        <w:spacing w:after="0" w:line="240" w:lineRule="auto"/>
        <w:ind w:left="357"/>
        <w:jc w:val="both"/>
        <w:rPr>
          <w:rFonts w:ascii="Tahoma" w:hAnsi="Tahoma" w:cs="Tahoma"/>
          <w:b/>
          <w:noProof/>
          <w:sz w:val="20"/>
          <w:szCs w:val="20"/>
        </w:rPr>
      </w:pPr>
    </w:p>
    <w:p w:rsidR="000F727D" w:rsidRPr="00347A39" w:rsidRDefault="00C1243A" w:rsidP="00B4261C">
      <w:pPr>
        <w:pStyle w:val="Balk1"/>
        <w:numPr>
          <w:ilvl w:val="0"/>
          <w:numId w:val="3"/>
        </w:numPr>
        <w:spacing w:after="0"/>
        <w:ind w:hanging="862"/>
        <w:rPr>
          <w:noProof/>
        </w:rPr>
      </w:pPr>
      <w:bookmarkStart w:id="3" w:name="_Toc66113702"/>
      <w:r w:rsidRPr="00347A39">
        <w:rPr>
          <w:noProof/>
        </w:rPr>
        <w:t>TANIMLAR</w:t>
      </w:r>
      <w:bookmarkEnd w:id="3"/>
    </w:p>
    <w:p w:rsidR="00FA0AB7" w:rsidRPr="00347A39" w:rsidRDefault="00FA0AB7" w:rsidP="00B4261C">
      <w:pPr>
        <w:pStyle w:val="ListeParagraf"/>
        <w:spacing w:after="0" w:line="240" w:lineRule="auto"/>
        <w:ind w:left="-142"/>
        <w:jc w:val="both"/>
        <w:rPr>
          <w:rFonts w:ascii="Tahoma" w:hAnsi="Tahoma" w:cs="Tahoma"/>
          <w:bCs/>
          <w:sz w:val="20"/>
          <w:szCs w:val="20"/>
        </w:rPr>
      </w:pPr>
      <w:r w:rsidRPr="00347A39">
        <w:rPr>
          <w:rFonts w:ascii="Tahoma" w:hAnsi="Tahoma" w:cs="Tahoma"/>
          <w:b/>
          <w:bCs/>
          <w:sz w:val="20"/>
          <w:szCs w:val="20"/>
        </w:rPr>
        <w:t>Basınçlı Ekipman:</w:t>
      </w:r>
      <w:r w:rsidRPr="00347A39">
        <w:rPr>
          <w:rFonts w:ascii="Tahoma" w:hAnsi="Tahoma" w:cs="Tahoma"/>
          <w:bCs/>
          <w:sz w:val="20"/>
          <w:szCs w:val="20"/>
        </w:rPr>
        <w:t xml:space="preserve"> Tanklar, borulama, emniyet aksesuarları ve basınç aksesuarları, uygulanabilir olduğunda basınçlı ekipmanlara bağlanan flanş, nozul, muhafaza, kaldırma mapaları, destekler gibi parçalar</w:t>
      </w:r>
    </w:p>
    <w:p w:rsidR="000F727D" w:rsidRPr="00347A39" w:rsidRDefault="000F727D" w:rsidP="00B4261C">
      <w:pPr>
        <w:pStyle w:val="ListeParagraf"/>
        <w:spacing w:after="0" w:line="240" w:lineRule="auto"/>
        <w:ind w:left="-142"/>
        <w:jc w:val="both"/>
        <w:rPr>
          <w:rFonts w:ascii="Tahoma" w:hAnsi="Tahoma" w:cs="Tahoma"/>
          <w:sz w:val="20"/>
          <w:szCs w:val="20"/>
        </w:rPr>
      </w:pPr>
      <w:r w:rsidRPr="00347A39">
        <w:rPr>
          <w:rFonts w:ascii="Tahoma" w:hAnsi="Tahoma" w:cs="Tahoma"/>
          <w:b/>
          <w:bCs/>
          <w:sz w:val="20"/>
          <w:szCs w:val="20"/>
        </w:rPr>
        <w:t>Uygunluk değerlendirmesi:</w:t>
      </w:r>
      <w:r w:rsidRPr="00347A39">
        <w:rPr>
          <w:rFonts w:ascii="Tahoma" w:hAnsi="Tahoma" w:cs="Tahoma"/>
          <w:bCs/>
          <w:sz w:val="20"/>
          <w:szCs w:val="20"/>
        </w:rPr>
        <w:t xml:space="preserve"> </w:t>
      </w:r>
      <w:r w:rsidRPr="00347A39">
        <w:rPr>
          <w:rFonts w:ascii="Tahoma" w:hAnsi="Tahoma" w:cs="Tahoma"/>
          <w:iCs/>
          <w:sz w:val="20"/>
          <w:szCs w:val="20"/>
        </w:rPr>
        <w:t>Bir işlemin sonucu olan bir ürün, sistem, kişi veya kuruluşla ilgili belirtilmiş ihtiyaç veya beklentilerin yerine getirildiğinin ispatını sağlayan faaliyettir.</w:t>
      </w:r>
    </w:p>
    <w:p w:rsidR="000F727D" w:rsidRPr="00347A39" w:rsidRDefault="000F727D" w:rsidP="00B4261C">
      <w:pPr>
        <w:spacing w:before="0" w:after="0"/>
        <w:ind w:left="-142"/>
        <w:jc w:val="both"/>
        <w:rPr>
          <w:rFonts w:ascii="Tahoma" w:hAnsi="Tahoma" w:cs="Tahoma"/>
          <w:sz w:val="20"/>
        </w:rPr>
      </w:pPr>
      <w:r w:rsidRPr="00347A39">
        <w:rPr>
          <w:rFonts w:ascii="Tahoma" w:hAnsi="Tahoma" w:cs="Tahoma"/>
          <w:b/>
          <w:bCs/>
          <w:sz w:val="20"/>
        </w:rPr>
        <w:t>Belgelendirme:</w:t>
      </w:r>
      <w:r w:rsidRPr="00347A39">
        <w:rPr>
          <w:rFonts w:ascii="Tahoma" w:hAnsi="Tahoma" w:cs="Tahoma"/>
          <w:bCs/>
          <w:sz w:val="20"/>
        </w:rPr>
        <w:t xml:space="preserve"> Yapılan Uygunluk Değerlendirmesi sonucu uygun bulunan ürünün ilgili yönetmeliğe göre uygunluğunun onaylanmasıdır.</w:t>
      </w:r>
    </w:p>
    <w:p w:rsidR="000F727D" w:rsidRPr="00347A39" w:rsidRDefault="000F727D" w:rsidP="00B4261C">
      <w:pPr>
        <w:pStyle w:val="ListeParagraf"/>
        <w:spacing w:after="0" w:line="240" w:lineRule="auto"/>
        <w:ind w:left="-142"/>
        <w:jc w:val="both"/>
        <w:rPr>
          <w:rFonts w:ascii="Tahoma" w:hAnsi="Tahoma" w:cs="Tahoma"/>
          <w:sz w:val="20"/>
          <w:szCs w:val="20"/>
        </w:rPr>
      </w:pPr>
      <w:r w:rsidRPr="00347A39">
        <w:rPr>
          <w:rFonts w:ascii="Tahoma" w:hAnsi="Tahoma" w:cs="Tahoma"/>
          <w:b/>
          <w:sz w:val="20"/>
          <w:szCs w:val="20"/>
        </w:rPr>
        <w:t>Belge:</w:t>
      </w:r>
      <w:r w:rsidRPr="00347A39">
        <w:rPr>
          <w:rFonts w:ascii="Tahoma" w:hAnsi="Tahoma" w:cs="Tahoma"/>
          <w:sz w:val="20"/>
          <w:szCs w:val="20"/>
        </w:rPr>
        <w:t xml:space="preserve"> Ürün belgelendirme hizmetlerinin sonucunda olumlu karar çıkması halinde firmaya verilen uygunluk dokümanı</w:t>
      </w:r>
    </w:p>
    <w:p w:rsidR="000F727D" w:rsidRPr="00347A39" w:rsidRDefault="000F727D" w:rsidP="00B4261C">
      <w:pPr>
        <w:pStyle w:val="ListeParagraf"/>
        <w:spacing w:after="0" w:line="240" w:lineRule="auto"/>
        <w:ind w:left="-142"/>
        <w:jc w:val="both"/>
        <w:rPr>
          <w:rFonts w:ascii="Tahoma" w:hAnsi="Tahoma" w:cs="Tahoma"/>
          <w:sz w:val="20"/>
          <w:szCs w:val="20"/>
        </w:rPr>
      </w:pPr>
      <w:r w:rsidRPr="00347A39">
        <w:rPr>
          <w:rFonts w:ascii="Tahoma" w:hAnsi="Tahoma" w:cs="Tahoma"/>
          <w:b/>
          <w:sz w:val="20"/>
          <w:szCs w:val="20"/>
        </w:rPr>
        <w:t>TCS:</w:t>
      </w:r>
      <w:r w:rsidRPr="00347A39">
        <w:rPr>
          <w:rFonts w:ascii="Tahoma" w:hAnsi="Tahoma" w:cs="Tahoma"/>
          <w:sz w:val="20"/>
          <w:szCs w:val="20"/>
        </w:rPr>
        <w:t xml:space="preserve"> TCS BELGELENDİRME</w:t>
      </w:r>
    </w:p>
    <w:p w:rsidR="000F727D" w:rsidRPr="00347A39" w:rsidRDefault="00FA0AB7" w:rsidP="00B4261C">
      <w:pPr>
        <w:pStyle w:val="ListeParagraf"/>
        <w:spacing w:after="0" w:line="240" w:lineRule="auto"/>
        <w:ind w:left="-142"/>
        <w:jc w:val="both"/>
        <w:rPr>
          <w:rFonts w:ascii="Tahoma" w:hAnsi="Tahoma" w:cs="Tahoma"/>
          <w:sz w:val="20"/>
          <w:szCs w:val="20"/>
        </w:rPr>
      </w:pPr>
      <w:r w:rsidRPr="00347A39">
        <w:rPr>
          <w:rFonts w:ascii="Tahoma" w:hAnsi="Tahoma" w:cs="Tahoma"/>
          <w:b/>
          <w:sz w:val="20"/>
          <w:szCs w:val="20"/>
        </w:rPr>
        <w:t>Teknik Uzman:</w:t>
      </w:r>
      <w:r w:rsidR="00620216" w:rsidRPr="00347A39">
        <w:rPr>
          <w:rFonts w:ascii="Tahoma" w:hAnsi="Tahoma" w:cs="Tahoma"/>
          <w:sz w:val="20"/>
          <w:szCs w:val="20"/>
        </w:rPr>
        <w:t xml:space="preserve"> </w:t>
      </w:r>
      <w:r w:rsidR="000F727D" w:rsidRPr="00347A39">
        <w:rPr>
          <w:rFonts w:ascii="Tahoma" w:hAnsi="Tahoma" w:cs="Tahoma"/>
          <w:sz w:val="20"/>
          <w:szCs w:val="20"/>
        </w:rPr>
        <w:t>Ürün denetimi, muayenesi ve belgelendirmesi yapan kişi. Test, ürün denetimi ve muayenesi konusunda bilgi ve tecrübesi olan mühendis ya</w:t>
      </w:r>
      <w:r w:rsidR="00F92A10" w:rsidRPr="00347A39">
        <w:rPr>
          <w:rFonts w:ascii="Tahoma" w:hAnsi="Tahoma" w:cs="Tahoma"/>
          <w:sz w:val="20"/>
          <w:szCs w:val="20"/>
        </w:rPr>
        <w:t xml:space="preserve"> </w:t>
      </w:r>
      <w:r w:rsidR="000F727D" w:rsidRPr="00347A39">
        <w:rPr>
          <w:rFonts w:ascii="Tahoma" w:hAnsi="Tahoma" w:cs="Tahoma"/>
          <w:sz w:val="20"/>
          <w:szCs w:val="20"/>
        </w:rPr>
        <w:t>da teknik eleman.</w:t>
      </w:r>
    </w:p>
    <w:p w:rsidR="00B52D5D" w:rsidRPr="00347A39" w:rsidRDefault="00B52D5D" w:rsidP="00B4261C">
      <w:pPr>
        <w:pStyle w:val="ListeParagraf"/>
        <w:spacing w:after="0" w:line="240" w:lineRule="auto"/>
        <w:ind w:left="360"/>
        <w:jc w:val="both"/>
        <w:rPr>
          <w:rFonts w:ascii="Tahoma" w:hAnsi="Tahoma" w:cs="Tahoma"/>
          <w:b/>
          <w:noProof/>
          <w:sz w:val="20"/>
          <w:szCs w:val="20"/>
          <w:lang w:val="de-DE"/>
        </w:rPr>
      </w:pPr>
    </w:p>
    <w:p w:rsidR="00C1243A" w:rsidRPr="00347A39" w:rsidRDefault="00C1243A" w:rsidP="00B4261C">
      <w:pPr>
        <w:pStyle w:val="Balk1"/>
        <w:numPr>
          <w:ilvl w:val="0"/>
          <w:numId w:val="3"/>
        </w:numPr>
        <w:spacing w:after="0"/>
        <w:ind w:hanging="862"/>
        <w:rPr>
          <w:noProof/>
        </w:rPr>
      </w:pPr>
      <w:bookmarkStart w:id="4" w:name="_Toc66113703"/>
      <w:r w:rsidRPr="00347A39">
        <w:rPr>
          <w:noProof/>
        </w:rPr>
        <w:t>UYGULAMA</w:t>
      </w:r>
      <w:bookmarkEnd w:id="4"/>
    </w:p>
    <w:p w:rsidR="001038E0" w:rsidRPr="00347A39" w:rsidRDefault="00A65FE3" w:rsidP="00B4261C">
      <w:pPr>
        <w:pStyle w:val="Balk2"/>
        <w:numPr>
          <w:ilvl w:val="1"/>
          <w:numId w:val="3"/>
        </w:numPr>
        <w:spacing w:before="0"/>
        <w:ind w:left="426" w:hanging="568"/>
        <w:rPr>
          <w:rFonts w:ascii="Tahoma" w:hAnsi="Tahoma" w:cs="Tahoma"/>
          <w:noProof/>
          <w:color w:val="auto"/>
          <w:sz w:val="20"/>
          <w:szCs w:val="20"/>
        </w:rPr>
      </w:pPr>
      <w:bookmarkStart w:id="5" w:name="_Toc66113704"/>
      <w:r w:rsidRPr="00347A39">
        <w:rPr>
          <w:rFonts w:ascii="Tahoma" w:hAnsi="Tahoma" w:cs="Tahoma"/>
          <w:noProof/>
          <w:color w:val="auto"/>
          <w:sz w:val="20"/>
          <w:szCs w:val="20"/>
        </w:rPr>
        <w:t>Uygunluk Değerlendirme Faaliyetleri</w:t>
      </w:r>
      <w:bookmarkEnd w:id="5"/>
    </w:p>
    <w:p w:rsidR="00A65FE3" w:rsidRPr="00347A39" w:rsidRDefault="00A65FE3" w:rsidP="00B4261C">
      <w:pPr>
        <w:pStyle w:val="ListeParagraf"/>
        <w:spacing w:after="0" w:line="240" w:lineRule="auto"/>
        <w:ind w:left="360"/>
        <w:jc w:val="both"/>
        <w:rPr>
          <w:rFonts w:ascii="Tahoma" w:hAnsi="Tahoma" w:cs="Tahoma"/>
          <w:b/>
          <w:noProof/>
          <w:sz w:val="20"/>
          <w:szCs w:val="20"/>
          <w:lang w:val="de-DE"/>
        </w:rPr>
      </w:pPr>
    </w:p>
    <w:tbl>
      <w:tblPr>
        <w:tblStyle w:val="TabloKlavuzu"/>
        <w:tblW w:w="10629" w:type="dxa"/>
        <w:tblInd w:w="-34" w:type="dxa"/>
        <w:tblLayout w:type="fixed"/>
        <w:tblLook w:val="04A0" w:firstRow="1" w:lastRow="0" w:firstColumn="1" w:lastColumn="0" w:noHBand="0" w:noVBand="1"/>
      </w:tblPr>
      <w:tblGrid>
        <w:gridCol w:w="2583"/>
        <w:gridCol w:w="567"/>
        <w:gridCol w:w="820"/>
        <w:gridCol w:w="992"/>
        <w:gridCol w:w="567"/>
        <w:gridCol w:w="567"/>
        <w:gridCol w:w="709"/>
        <w:gridCol w:w="709"/>
        <w:gridCol w:w="567"/>
        <w:gridCol w:w="708"/>
        <w:gridCol w:w="708"/>
        <w:gridCol w:w="565"/>
        <w:gridCol w:w="567"/>
      </w:tblGrid>
      <w:tr w:rsidR="009C2A61" w:rsidRPr="00347A39" w:rsidTr="00A22910">
        <w:tc>
          <w:tcPr>
            <w:tcW w:w="2583" w:type="dxa"/>
            <w:vAlign w:val="center"/>
          </w:tcPr>
          <w:p w:rsidR="00A65FE3" w:rsidRPr="00347A39" w:rsidRDefault="00A65FE3" w:rsidP="00B4261C">
            <w:pPr>
              <w:pStyle w:val="Default"/>
              <w:rPr>
                <w:rFonts w:ascii="Tahoma" w:hAnsi="Tahoma" w:cs="Tahoma"/>
                <w:b/>
                <w:color w:val="auto"/>
                <w:sz w:val="20"/>
                <w:szCs w:val="20"/>
              </w:rPr>
            </w:pPr>
            <w:r w:rsidRPr="00347A39">
              <w:rPr>
                <w:rFonts w:ascii="Tahoma" w:hAnsi="Tahoma" w:cs="Tahoma"/>
                <w:b/>
                <w:color w:val="auto"/>
                <w:sz w:val="20"/>
                <w:szCs w:val="20"/>
              </w:rPr>
              <w:t xml:space="preserve">Uygunluk Değerlendirme Faaliyetleri </w:t>
            </w:r>
          </w:p>
        </w:tc>
        <w:tc>
          <w:tcPr>
            <w:tcW w:w="567" w:type="dxa"/>
            <w:vAlign w:val="center"/>
          </w:tcPr>
          <w:p w:rsidR="00A65FE3" w:rsidRPr="00347A39" w:rsidRDefault="00A65FE3" w:rsidP="00B4261C">
            <w:pPr>
              <w:pStyle w:val="Default"/>
              <w:rPr>
                <w:rFonts w:ascii="Tahoma" w:hAnsi="Tahoma" w:cs="Tahoma"/>
                <w:b/>
                <w:color w:val="auto"/>
                <w:sz w:val="20"/>
                <w:szCs w:val="20"/>
              </w:rPr>
            </w:pPr>
            <w:r w:rsidRPr="00347A39">
              <w:rPr>
                <w:rFonts w:ascii="Tahoma" w:hAnsi="Tahoma" w:cs="Tahoma"/>
                <w:b/>
                <w:color w:val="auto"/>
                <w:sz w:val="20"/>
                <w:szCs w:val="20"/>
              </w:rPr>
              <w:t xml:space="preserve">A2 </w:t>
            </w:r>
          </w:p>
        </w:tc>
        <w:tc>
          <w:tcPr>
            <w:tcW w:w="820" w:type="dxa"/>
            <w:vAlign w:val="center"/>
          </w:tcPr>
          <w:p w:rsidR="00CC0CEE" w:rsidRPr="00347A39" w:rsidRDefault="00A65FE3" w:rsidP="00B4261C">
            <w:pPr>
              <w:pStyle w:val="Default"/>
              <w:rPr>
                <w:rFonts w:ascii="Tahoma" w:hAnsi="Tahoma" w:cs="Tahoma"/>
                <w:b/>
                <w:color w:val="auto"/>
                <w:sz w:val="20"/>
                <w:szCs w:val="20"/>
              </w:rPr>
            </w:pPr>
            <w:r w:rsidRPr="00347A39">
              <w:rPr>
                <w:rFonts w:ascii="Tahoma" w:hAnsi="Tahoma" w:cs="Tahoma"/>
                <w:b/>
                <w:color w:val="auto"/>
                <w:sz w:val="20"/>
                <w:szCs w:val="20"/>
              </w:rPr>
              <w:t>B</w:t>
            </w:r>
          </w:p>
          <w:p w:rsidR="00A65FE3"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üretim tipi</w:t>
            </w:r>
            <w:r w:rsidR="00A65FE3" w:rsidRPr="00347A39">
              <w:rPr>
                <w:rFonts w:ascii="Tahoma" w:hAnsi="Tahoma" w:cs="Tahoma"/>
                <w:color w:val="auto"/>
                <w:sz w:val="20"/>
                <w:szCs w:val="20"/>
              </w:rPr>
              <w:t xml:space="preserve"> </w:t>
            </w:r>
          </w:p>
        </w:tc>
        <w:tc>
          <w:tcPr>
            <w:tcW w:w="992" w:type="dxa"/>
            <w:vAlign w:val="center"/>
          </w:tcPr>
          <w:p w:rsidR="00CC0CEE" w:rsidRPr="00347A39" w:rsidRDefault="00A65FE3" w:rsidP="00B4261C">
            <w:pPr>
              <w:pStyle w:val="Default"/>
              <w:rPr>
                <w:rFonts w:ascii="Tahoma" w:hAnsi="Tahoma" w:cs="Tahoma"/>
                <w:b/>
                <w:color w:val="auto"/>
                <w:sz w:val="20"/>
                <w:szCs w:val="20"/>
              </w:rPr>
            </w:pPr>
            <w:r w:rsidRPr="00347A39">
              <w:rPr>
                <w:rFonts w:ascii="Tahoma" w:hAnsi="Tahoma" w:cs="Tahoma"/>
                <w:b/>
                <w:color w:val="auto"/>
                <w:sz w:val="20"/>
                <w:szCs w:val="20"/>
              </w:rPr>
              <w:t>B</w:t>
            </w:r>
            <w:r w:rsidR="00CC0CEE" w:rsidRPr="00347A39">
              <w:rPr>
                <w:rFonts w:ascii="Tahoma" w:hAnsi="Tahoma" w:cs="Tahoma"/>
                <w:b/>
                <w:color w:val="auto"/>
                <w:sz w:val="20"/>
                <w:szCs w:val="20"/>
              </w:rPr>
              <w:t xml:space="preserve"> </w:t>
            </w:r>
          </w:p>
          <w:p w:rsidR="00A65FE3" w:rsidRPr="00347A39" w:rsidRDefault="00CC0CEE" w:rsidP="00B4261C">
            <w:pPr>
              <w:pStyle w:val="Default"/>
              <w:rPr>
                <w:rFonts w:ascii="Tahoma" w:hAnsi="Tahoma" w:cs="Tahoma"/>
                <w:b/>
                <w:color w:val="auto"/>
                <w:sz w:val="20"/>
                <w:szCs w:val="20"/>
              </w:rPr>
            </w:pPr>
            <w:r w:rsidRPr="00347A39">
              <w:rPr>
                <w:rFonts w:ascii="Tahoma" w:hAnsi="Tahoma" w:cs="Tahoma"/>
                <w:color w:val="auto"/>
                <w:sz w:val="20"/>
                <w:szCs w:val="20"/>
              </w:rPr>
              <w:t>tasarım tipi</w:t>
            </w:r>
            <w:r w:rsidR="00A65FE3" w:rsidRPr="00347A39">
              <w:rPr>
                <w:rFonts w:ascii="Tahoma" w:hAnsi="Tahoma" w:cs="Tahoma"/>
                <w:b/>
                <w:color w:val="auto"/>
                <w:sz w:val="20"/>
                <w:szCs w:val="20"/>
              </w:rPr>
              <w:t xml:space="preserve"> </w:t>
            </w:r>
          </w:p>
        </w:tc>
        <w:tc>
          <w:tcPr>
            <w:tcW w:w="567" w:type="dxa"/>
            <w:vAlign w:val="center"/>
          </w:tcPr>
          <w:p w:rsidR="00A65FE3" w:rsidRPr="00347A39" w:rsidRDefault="00A65FE3" w:rsidP="00B4261C">
            <w:pPr>
              <w:pStyle w:val="Default"/>
              <w:rPr>
                <w:rFonts w:ascii="Tahoma" w:hAnsi="Tahoma" w:cs="Tahoma"/>
                <w:b/>
                <w:color w:val="auto"/>
                <w:sz w:val="20"/>
                <w:szCs w:val="20"/>
              </w:rPr>
            </w:pPr>
            <w:r w:rsidRPr="00347A39">
              <w:rPr>
                <w:rFonts w:ascii="Tahoma" w:hAnsi="Tahoma" w:cs="Tahoma"/>
                <w:b/>
                <w:color w:val="auto"/>
                <w:sz w:val="20"/>
                <w:szCs w:val="20"/>
              </w:rPr>
              <w:t xml:space="preserve">C2 </w:t>
            </w:r>
          </w:p>
        </w:tc>
        <w:tc>
          <w:tcPr>
            <w:tcW w:w="567" w:type="dxa"/>
            <w:vAlign w:val="center"/>
          </w:tcPr>
          <w:p w:rsidR="00A65FE3" w:rsidRPr="00347A39" w:rsidRDefault="00A65FE3"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D</w:t>
            </w:r>
          </w:p>
        </w:tc>
        <w:tc>
          <w:tcPr>
            <w:tcW w:w="709" w:type="dxa"/>
            <w:vAlign w:val="center"/>
          </w:tcPr>
          <w:p w:rsidR="00A65FE3" w:rsidRPr="00347A39" w:rsidRDefault="00A65FE3"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D1</w:t>
            </w:r>
          </w:p>
        </w:tc>
        <w:tc>
          <w:tcPr>
            <w:tcW w:w="709" w:type="dxa"/>
            <w:vAlign w:val="center"/>
          </w:tcPr>
          <w:p w:rsidR="00A65FE3" w:rsidRPr="00347A39" w:rsidRDefault="00A65FE3"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E</w:t>
            </w:r>
          </w:p>
        </w:tc>
        <w:tc>
          <w:tcPr>
            <w:tcW w:w="567" w:type="dxa"/>
            <w:vAlign w:val="center"/>
          </w:tcPr>
          <w:p w:rsidR="00A65FE3" w:rsidRPr="00347A39" w:rsidRDefault="00A65FE3"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E1</w:t>
            </w:r>
          </w:p>
        </w:tc>
        <w:tc>
          <w:tcPr>
            <w:tcW w:w="708" w:type="dxa"/>
            <w:vAlign w:val="center"/>
          </w:tcPr>
          <w:p w:rsidR="00A65FE3" w:rsidRPr="00347A39" w:rsidRDefault="00A65FE3"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F</w:t>
            </w:r>
          </w:p>
        </w:tc>
        <w:tc>
          <w:tcPr>
            <w:tcW w:w="708" w:type="dxa"/>
            <w:vAlign w:val="center"/>
          </w:tcPr>
          <w:p w:rsidR="00A65FE3" w:rsidRPr="00347A39" w:rsidRDefault="00A65FE3"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G</w:t>
            </w:r>
          </w:p>
        </w:tc>
        <w:tc>
          <w:tcPr>
            <w:tcW w:w="565" w:type="dxa"/>
            <w:vAlign w:val="center"/>
          </w:tcPr>
          <w:p w:rsidR="00A65FE3" w:rsidRPr="00347A39" w:rsidRDefault="00A65FE3"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H</w:t>
            </w:r>
          </w:p>
        </w:tc>
        <w:tc>
          <w:tcPr>
            <w:tcW w:w="567" w:type="dxa"/>
            <w:vAlign w:val="center"/>
          </w:tcPr>
          <w:p w:rsidR="00A65FE3" w:rsidRPr="00347A39" w:rsidRDefault="00A65FE3"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H1</w:t>
            </w:r>
          </w:p>
        </w:tc>
      </w:tr>
      <w:tr w:rsidR="009C2A61" w:rsidRPr="00347A39" w:rsidTr="00A22910">
        <w:trPr>
          <w:trHeight w:val="269"/>
        </w:trPr>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Teknik Dosya İncelemesi </w:t>
            </w:r>
          </w:p>
        </w:tc>
        <w:tc>
          <w:tcPr>
            <w:tcW w:w="567"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820"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992"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567"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567"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709"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709"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567"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708"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708"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565"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567"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r>
      <w:tr w:rsidR="009C2A61" w:rsidRPr="00347A39" w:rsidTr="00A22910">
        <w:trPr>
          <w:trHeight w:val="272"/>
        </w:trPr>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Numunenin Alınması </w:t>
            </w:r>
          </w:p>
        </w:tc>
        <w:tc>
          <w:tcPr>
            <w:tcW w:w="567"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820"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992"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7"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567"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709"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709" w:type="dxa"/>
            <w:vAlign w:val="center"/>
          </w:tcPr>
          <w:p w:rsidR="00CC0CEE" w:rsidRPr="00347A39" w:rsidRDefault="009C2A61" w:rsidP="00B4261C">
            <w:pPr>
              <w:pStyle w:val="ListeParagraf"/>
              <w:spacing w:after="0" w:line="240" w:lineRule="auto"/>
              <w:ind w:left="0"/>
              <w:rPr>
                <w:rFonts w:ascii="Tahoma" w:hAnsi="Tahoma" w:cs="Tahoma"/>
                <w:b/>
                <w:noProof/>
                <w:sz w:val="20"/>
                <w:szCs w:val="20"/>
                <w:lang w:val="de-DE"/>
              </w:rPr>
            </w:pPr>
            <w:r w:rsidRPr="00347A39">
              <w:rPr>
                <w:rFonts w:ascii="Tahoma" w:hAnsi="Tahoma" w:cs="Tahoma"/>
                <w:sz w:val="20"/>
                <w:szCs w:val="20"/>
              </w:rPr>
              <w:t>√</w:t>
            </w:r>
          </w:p>
        </w:tc>
        <w:tc>
          <w:tcPr>
            <w:tcW w:w="567"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708"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708"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5"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c>
          <w:tcPr>
            <w:tcW w:w="567" w:type="dxa"/>
            <w:vAlign w:val="center"/>
          </w:tcPr>
          <w:p w:rsidR="00CC0CEE" w:rsidRPr="00347A39" w:rsidRDefault="00CC0CEE" w:rsidP="00B4261C">
            <w:pPr>
              <w:pStyle w:val="Default"/>
              <w:rPr>
                <w:rFonts w:ascii="Tahoma" w:hAnsi="Tahoma" w:cs="Tahoma"/>
                <w:color w:val="auto"/>
                <w:sz w:val="20"/>
                <w:szCs w:val="20"/>
              </w:rPr>
            </w:pPr>
            <w:r w:rsidRPr="00347A39">
              <w:rPr>
                <w:rFonts w:ascii="Tahoma" w:hAnsi="Tahoma" w:cs="Tahoma"/>
                <w:color w:val="auto"/>
                <w:sz w:val="20"/>
                <w:szCs w:val="20"/>
              </w:rPr>
              <w:t xml:space="preserve">√ </w:t>
            </w:r>
          </w:p>
        </w:tc>
      </w:tr>
      <w:tr w:rsidR="009C2A61" w:rsidRPr="00347A39" w:rsidTr="00A22910">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Tip Testleri </w:t>
            </w:r>
          </w:p>
        </w:tc>
        <w:tc>
          <w:tcPr>
            <w:tcW w:w="567"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820" w:type="dxa"/>
            <w:vAlign w:val="center"/>
          </w:tcPr>
          <w:p w:rsidR="00CC0CEE" w:rsidRPr="00347A39" w:rsidRDefault="009C2A61" w:rsidP="00B4261C">
            <w:pPr>
              <w:pStyle w:val="ListeParagraf"/>
              <w:spacing w:after="0" w:line="240" w:lineRule="auto"/>
              <w:ind w:left="0"/>
              <w:rPr>
                <w:rFonts w:ascii="Tahoma" w:hAnsi="Tahoma" w:cs="Tahoma"/>
                <w:b/>
                <w:noProof/>
                <w:sz w:val="20"/>
                <w:szCs w:val="20"/>
                <w:lang w:val="de-DE"/>
              </w:rPr>
            </w:pPr>
            <w:r w:rsidRPr="00347A39">
              <w:rPr>
                <w:rFonts w:ascii="Tahoma" w:hAnsi="Tahoma" w:cs="Tahoma"/>
                <w:sz w:val="20"/>
                <w:szCs w:val="20"/>
              </w:rPr>
              <w:t>√</w:t>
            </w:r>
          </w:p>
        </w:tc>
        <w:tc>
          <w:tcPr>
            <w:tcW w:w="992"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7"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7" w:type="dxa"/>
            <w:vAlign w:val="center"/>
          </w:tcPr>
          <w:p w:rsidR="00CC0CEE" w:rsidRPr="00347A39" w:rsidRDefault="009C2A61" w:rsidP="00B4261C">
            <w:pPr>
              <w:pStyle w:val="Default"/>
              <w:rPr>
                <w:rFonts w:ascii="Tahoma" w:hAnsi="Tahoma" w:cs="Tahoma"/>
                <w:color w:val="auto"/>
                <w:sz w:val="20"/>
                <w:szCs w:val="20"/>
              </w:rPr>
            </w:pPr>
            <w:r w:rsidRPr="00347A39">
              <w:rPr>
                <w:rFonts w:ascii="Tahoma" w:hAnsi="Tahoma" w:cs="Tahoma"/>
                <w:color w:val="auto"/>
                <w:sz w:val="20"/>
                <w:szCs w:val="20"/>
              </w:rPr>
              <w:t>√*</w:t>
            </w:r>
          </w:p>
        </w:tc>
        <w:tc>
          <w:tcPr>
            <w:tcW w:w="709" w:type="dxa"/>
            <w:vAlign w:val="center"/>
          </w:tcPr>
          <w:p w:rsidR="00CC0CEE" w:rsidRPr="00347A39" w:rsidRDefault="009C2A61" w:rsidP="00B4261C">
            <w:pPr>
              <w:pStyle w:val="Default"/>
              <w:rPr>
                <w:rFonts w:ascii="Tahoma" w:hAnsi="Tahoma" w:cs="Tahoma"/>
                <w:color w:val="auto"/>
                <w:sz w:val="20"/>
                <w:szCs w:val="20"/>
              </w:rPr>
            </w:pPr>
            <w:r w:rsidRPr="00347A39">
              <w:rPr>
                <w:rFonts w:ascii="Tahoma" w:hAnsi="Tahoma" w:cs="Tahoma"/>
                <w:color w:val="auto"/>
                <w:sz w:val="20"/>
                <w:szCs w:val="20"/>
              </w:rPr>
              <w:t>√ *</w:t>
            </w:r>
          </w:p>
        </w:tc>
        <w:tc>
          <w:tcPr>
            <w:tcW w:w="709" w:type="dxa"/>
            <w:vAlign w:val="center"/>
          </w:tcPr>
          <w:p w:rsidR="00CC0CEE" w:rsidRPr="00347A39" w:rsidRDefault="009C2A61" w:rsidP="00B4261C">
            <w:pPr>
              <w:pStyle w:val="Default"/>
              <w:rPr>
                <w:rFonts w:ascii="Tahoma" w:hAnsi="Tahoma" w:cs="Tahoma"/>
                <w:color w:val="auto"/>
                <w:sz w:val="20"/>
                <w:szCs w:val="20"/>
              </w:rPr>
            </w:pPr>
            <w:r w:rsidRPr="00347A39">
              <w:rPr>
                <w:rFonts w:ascii="Tahoma" w:hAnsi="Tahoma" w:cs="Tahoma"/>
                <w:color w:val="auto"/>
                <w:sz w:val="20"/>
                <w:szCs w:val="20"/>
              </w:rPr>
              <w:t>√ *</w:t>
            </w:r>
          </w:p>
        </w:tc>
        <w:tc>
          <w:tcPr>
            <w:tcW w:w="567" w:type="dxa"/>
            <w:vAlign w:val="center"/>
          </w:tcPr>
          <w:p w:rsidR="00CC0CEE" w:rsidRPr="00347A39" w:rsidRDefault="009C2A61" w:rsidP="00B4261C">
            <w:pPr>
              <w:pStyle w:val="Default"/>
              <w:rPr>
                <w:rFonts w:ascii="Tahoma" w:hAnsi="Tahoma" w:cs="Tahoma"/>
                <w:color w:val="auto"/>
                <w:sz w:val="20"/>
                <w:szCs w:val="20"/>
              </w:rPr>
            </w:pPr>
            <w:r w:rsidRPr="00347A39">
              <w:rPr>
                <w:rFonts w:ascii="Tahoma" w:hAnsi="Tahoma" w:cs="Tahoma"/>
                <w:color w:val="auto"/>
                <w:sz w:val="20"/>
                <w:szCs w:val="20"/>
              </w:rPr>
              <w:t>√*</w:t>
            </w:r>
          </w:p>
        </w:tc>
        <w:tc>
          <w:tcPr>
            <w:tcW w:w="708"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708"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5" w:type="dxa"/>
            <w:vAlign w:val="center"/>
          </w:tcPr>
          <w:p w:rsidR="00CC0CEE" w:rsidRPr="00347A39" w:rsidRDefault="009C2A61"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9C2A61" w:rsidP="00B4261C">
            <w:pPr>
              <w:spacing w:before="0" w:after="0"/>
              <w:rPr>
                <w:rFonts w:ascii="Tahoma" w:hAnsi="Tahoma" w:cs="Tahoma"/>
                <w:sz w:val="20"/>
              </w:rPr>
            </w:pPr>
            <w:r w:rsidRPr="00347A39">
              <w:rPr>
                <w:rFonts w:ascii="Tahoma" w:hAnsi="Tahoma" w:cs="Tahoma"/>
                <w:sz w:val="20"/>
              </w:rPr>
              <w:t>√*</w:t>
            </w:r>
          </w:p>
        </w:tc>
      </w:tr>
      <w:tr w:rsidR="009C2A61" w:rsidRPr="00347A39" w:rsidTr="00A22910">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Son değerlendirme </w:t>
            </w:r>
          </w:p>
        </w:tc>
        <w:tc>
          <w:tcPr>
            <w:tcW w:w="567"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r w:rsidRPr="00347A39">
              <w:rPr>
                <w:rFonts w:ascii="Tahoma" w:hAnsi="Tahoma" w:cs="Tahoma"/>
                <w:sz w:val="20"/>
                <w:szCs w:val="20"/>
              </w:rPr>
              <w:t>√</w:t>
            </w:r>
          </w:p>
        </w:tc>
        <w:tc>
          <w:tcPr>
            <w:tcW w:w="820"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992"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 xml:space="preserve">√ </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 xml:space="preserve">√ </w:t>
            </w:r>
          </w:p>
        </w:tc>
        <w:tc>
          <w:tcPr>
            <w:tcW w:w="709"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709"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r w:rsidRPr="00347A39">
              <w:rPr>
                <w:rFonts w:ascii="Tahoma" w:hAnsi="Tahoma" w:cs="Tahoma"/>
                <w:sz w:val="20"/>
                <w:szCs w:val="20"/>
              </w:rPr>
              <w:t>√</w:t>
            </w:r>
          </w:p>
        </w:tc>
        <w:tc>
          <w:tcPr>
            <w:tcW w:w="567"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708" w:type="dxa"/>
            <w:vAlign w:val="center"/>
          </w:tcPr>
          <w:p w:rsidR="00CC0CEE" w:rsidRPr="00347A39" w:rsidRDefault="009C2A61" w:rsidP="00B4261C">
            <w:pPr>
              <w:spacing w:before="0" w:after="0"/>
              <w:rPr>
                <w:rFonts w:ascii="Tahoma" w:hAnsi="Tahoma" w:cs="Tahoma"/>
                <w:sz w:val="20"/>
              </w:rPr>
            </w:pPr>
            <w:r w:rsidRPr="00347A39">
              <w:rPr>
                <w:rFonts w:ascii="Tahoma" w:hAnsi="Tahoma" w:cs="Tahoma"/>
                <w:sz w:val="20"/>
              </w:rPr>
              <w:t>√ **</w:t>
            </w:r>
          </w:p>
        </w:tc>
        <w:tc>
          <w:tcPr>
            <w:tcW w:w="708" w:type="dxa"/>
            <w:vAlign w:val="center"/>
          </w:tcPr>
          <w:p w:rsidR="00CC0CEE" w:rsidRPr="00347A39" w:rsidRDefault="009C2A61" w:rsidP="00B4261C">
            <w:pPr>
              <w:spacing w:before="0" w:after="0"/>
              <w:rPr>
                <w:rFonts w:ascii="Tahoma" w:hAnsi="Tahoma" w:cs="Tahoma"/>
                <w:sz w:val="20"/>
              </w:rPr>
            </w:pPr>
            <w:r w:rsidRPr="00347A39">
              <w:rPr>
                <w:rFonts w:ascii="Tahoma" w:hAnsi="Tahoma" w:cs="Tahoma"/>
                <w:sz w:val="20"/>
              </w:rPr>
              <w:t>√ **</w:t>
            </w:r>
          </w:p>
        </w:tc>
        <w:tc>
          <w:tcPr>
            <w:tcW w:w="565"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r>
      <w:tr w:rsidR="009C2A61" w:rsidRPr="00347A39" w:rsidTr="00A22910">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Uygunluk Değerlendirme </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820"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992"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5"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r>
      <w:tr w:rsidR="009C2A61" w:rsidRPr="00347A39" w:rsidTr="00A22910">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Yönetim Sistemi Denetimi </w:t>
            </w:r>
          </w:p>
        </w:tc>
        <w:tc>
          <w:tcPr>
            <w:tcW w:w="567"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820"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992"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7"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708"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5"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r>
      <w:tr w:rsidR="009C2A61" w:rsidRPr="00347A39" w:rsidTr="00A22910">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Gözden Geçirme </w:t>
            </w:r>
          </w:p>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(Uygunluk Değerlendirme Kanıtlarının İncelenmesi) </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820"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992"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5"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r>
      <w:tr w:rsidR="009C2A61" w:rsidRPr="00347A39" w:rsidTr="00A22910">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Belgelendirme Kararı </w:t>
            </w:r>
          </w:p>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lastRenderedPageBreak/>
              <w:t xml:space="preserve">(Belgelendirme, Kapsam Genişletme, Kapsamın Daraltılması, Askıya Alma, Geri Çekme) </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lastRenderedPageBreak/>
              <w:t>√</w:t>
            </w:r>
          </w:p>
        </w:tc>
        <w:tc>
          <w:tcPr>
            <w:tcW w:w="820"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992"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5"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r>
      <w:tr w:rsidR="009C2A61" w:rsidRPr="00347A39" w:rsidTr="00A22910">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lastRenderedPageBreak/>
              <w:t xml:space="preserve">CE İşaretinde Onaylanmış Kuruluş Numarasının Kullanılması Hakkının Verilmesi </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820"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992"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5"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r>
      <w:tr w:rsidR="009C2A61" w:rsidRPr="00347A39" w:rsidTr="00A22910">
        <w:tc>
          <w:tcPr>
            <w:tcW w:w="2583" w:type="dxa"/>
            <w:vAlign w:val="center"/>
          </w:tcPr>
          <w:p w:rsidR="00CC0CEE" w:rsidRPr="00347A39" w:rsidRDefault="00CC0CEE" w:rsidP="00B4261C">
            <w:pPr>
              <w:pStyle w:val="Default"/>
              <w:rPr>
                <w:rFonts w:ascii="Tahoma" w:hAnsi="Tahoma" w:cs="Tahoma"/>
                <w:color w:val="auto"/>
                <w:sz w:val="18"/>
                <w:szCs w:val="20"/>
              </w:rPr>
            </w:pPr>
            <w:r w:rsidRPr="00347A39">
              <w:rPr>
                <w:rFonts w:ascii="Tahoma" w:hAnsi="Tahoma" w:cs="Tahoma"/>
                <w:color w:val="auto"/>
                <w:sz w:val="18"/>
                <w:szCs w:val="20"/>
              </w:rPr>
              <w:t xml:space="preserve">Gözetim </w:t>
            </w:r>
          </w:p>
          <w:p w:rsidR="00CC0CEE" w:rsidRPr="00347A39" w:rsidRDefault="00CC0CEE" w:rsidP="00B4261C">
            <w:pPr>
              <w:pStyle w:val="ListeParagraf"/>
              <w:spacing w:after="0" w:line="240" w:lineRule="auto"/>
              <w:ind w:left="0"/>
              <w:rPr>
                <w:rFonts w:ascii="Tahoma" w:hAnsi="Tahoma" w:cs="Tahoma"/>
                <w:b/>
                <w:noProof/>
                <w:sz w:val="18"/>
                <w:szCs w:val="20"/>
                <w:lang w:val="de-DE"/>
              </w:rPr>
            </w:pPr>
            <w:r w:rsidRPr="00347A39">
              <w:rPr>
                <w:rFonts w:ascii="Tahoma" w:hAnsi="Tahoma" w:cs="Tahoma"/>
                <w:sz w:val="18"/>
                <w:szCs w:val="20"/>
              </w:rPr>
              <w:t>(Üretim Alanındaki Numunelerin Muayenesi ve Teste Tabi Tutulması)</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820"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992" w:type="dxa"/>
            <w:vAlign w:val="center"/>
          </w:tcPr>
          <w:p w:rsidR="00CC0CEE" w:rsidRPr="00347A39" w:rsidRDefault="00CC0CEE" w:rsidP="00B4261C">
            <w:pPr>
              <w:pStyle w:val="ListeParagraf"/>
              <w:spacing w:after="0" w:line="240" w:lineRule="auto"/>
              <w:ind w:left="0"/>
              <w:rPr>
                <w:rFonts w:ascii="Tahoma" w:hAnsi="Tahoma" w:cs="Tahoma"/>
                <w:b/>
                <w:noProof/>
                <w:sz w:val="20"/>
                <w:szCs w:val="20"/>
                <w:lang w:val="de-DE"/>
              </w:rPr>
            </w:pP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9"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708"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5"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c>
          <w:tcPr>
            <w:tcW w:w="567" w:type="dxa"/>
            <w:vAlign w:val="center"/>
          </w:tcPr>
          <w:p w:rsidR="00CC0CEE" w:rsidRPr="00347A39" w:rsidRDefault="00CC0CEE" w:rsidP="00B4261C">
            <w:pPr>
              <w:spacing w:before="0" w:after="0"/>
              <w:rPr>
                <w:rFonts w:ascii="Tahoma" w:hAnsi="Tahoma" w:cs="Tahoma"/>
                <w:sz w:val="20"/>
              </w:rPr>
            </w:pPr>
            <w:r w:rsidRPr="00347A39">
              <w:rPr>
                <w:rFonts w:ascii="Tahoma" w:hAnsi="Tahoma" w:cs="Tahoma"/>
                <w:sz w:val="20"/>
              </w:rPr>
              <w:t>√</w:t>
            </w:r>
          </w:p>
        </w:tc>
      </w:tr>
    </w:tbl>
    <w:p w:rsidR="00A65FE3" w:rsidRPr="00347A39" w:rsidRDefault="00A65FE3" w:rsidP="00B4261C">
      <w:pPr>
        <w:autoSpaceDE w:val="0"/>
        <w:autoSpaceDN w:val="0"/>
        <w:adjustRightInd w:val="0"/>
        <w:spacing w:before="0" w:after="0"/>
        <w:ind w:left="-142"/>
        <w:rPr>
          <w:rFonts w:ascii="Tahoma" w:eastAsiaTheme="minorHAnsi" w:hAnsi="Tahoma" w:cs="Tahoma"/>
          <w:sz w:val="20"/>
          <w:lang w:val="tr-TR" w:eastAsia="en-US"/>
        </w:rPr>
      </w:pPr>
      <w:r w:rsidRPr="00347A39">
        <w:rPr>
          <w:rFonts w:ascii="Tahoma" w:eastAsiaTheme="minorHAnsi" w:hAnsi="Tahoma" w:cs="Tahoma"/>
          <w:sz w:val="20"/>
          <w:lang w:val="tr-TR" w:eastAsia="en-US"/>
        </w:rPr>
        <w:t xml:space="preserve">* TCS Belgelendirme, gerektiğinde, kalite sisteminin doğru işlediğini teyit etmek için testler yapabilir veya yaptırabilir. </w:t>
      </w:r>
    </w:p>
    <w:p w:rsidR="00A65FE3" w:rsidRPr="00347A39" w:rsidRDefault="00A65FE3" w:rsidP="00B4261C">
      <w:pPr>
        <w:autoSpaceDE w:val="0"/>
        <w:autoSpaceDN w:val="0"/>
        <w:adjustRightInd w:val="0"/>
        <w:spacing w:before="0" w:after="0"/>
        <w:ind w:left="-142"/>
        <w:rPr>
          <w:rFonts w:ascii="Tahoma" w:eastAsiaTheme="minorHAnsi" w:hAnsi="Tahoma" w:cs="Tahoma"/>
          <w:sz w:val="20"/>
          <w:lang w:val="tr-TR" w:eastAsia="en-US"/>
        </w:rPr>
      </w:pPr>
      <w:r w:rsidRPr="00347A39">
        <w:rPr>
          <w:rFonts w:ascii="Tahoma" w:eastAsiaTheme="minorHAnsi" w:hAnsi="Tahoma" w:cs="Tahoma"/>
          <w:sz w:val="20"/>
          <w:lang w:val="tr-TR" w:eastAsia="en-US"/>
        </w:rPr>
        <w:t xml:space="preserve">** Her bir basınçlı ekipman tek tek incelenir ve geçerli veya eşdeğer testler </w:t>
      </w:r>
      <w:r w:rsidRPr="00347A39">
        <w:rPr>
          <w:rFonts w:ascii="Tahoma" w:hAnsi="Tahoma" w:cs="Tahoma"/>
          <w:sz w:val="20"/>
        </w:rPr>
        <w:t>yapılır.</w:t>
      </w:r>
    </w:p>
    <w:p w:rsidR="003C59D7" w:rsidRPr="00347A39" w:rsidRDefault="003C59D7" w:rsidP="00B4261C">
      <w:pPr>
        <w:autoSpaceDE w:val="0"/>
        <w:autoSpaceDN w:val="0"/>
        <w:adjustRightInd w:val="0"/>
        <w:spacing w:before="0" w:after="0"/>
        <w:ind w:left="284"/>
        <w:rPr>
          <w:rFonts w:ascii="Tahoma" w:eastAsiaTheme="minorHAnsi" w:hAnsi="Tahoma" w:cs="Tahoma"/>
          <w:sz w:val="20"/>
          <w:lang w:val="tr-TR" w:eastAsia="en-US"/>
        </w:rPr>
      </w:pPr>
    </w:p>
    <w:p w:rsidR="00FB2E8D" w:rsidRPr="00347A39" w:rsidRDefault="001634F5" w:rsidP="00B4261C">
      <w:pPr>
        <w:pStyle w:val="Balk2"/>
        <w:numPr>
          <w:ilvl w:val="1"/>
          <w:numId w:val="3"/>
        </w:numPr>
        <w:spacing w:before="0"/>
        <w:ind w:left="426" w:hanging="568"/>
        <w:rPr>
          <w:rFonts w:ascii="Tahoma" w:hAnsi="Tahoma" w:cs="Tahoma"/>
          <w:noProof/>
          <w:color w:val="auto"/>
          <w:sz w:val="20"/>
          <w:szCs w:val="20"/>
        </w:rPr>
      </w:pPr>
      <w:bookmarkStart w:id="6" w:name="_Toc66113705"/>
      <w:r w:rsidRPr="00347A39">
        <w:rPr>
          <w:rFonts w:ascii="Tahoma" w:hAnsi="Tahoma" w:cs="Tahoma"/>
          <w:noProof/>
          <w:color w:val="auto"/>
          <w:sz w:val="20"/>
          <w:szCs w:val="20"/>
        </w:rPr>
        <w:t>U</w:t>
      </w:r>
      <w:r w:rsidR="000B6422" w:rsidRPr="00347A39">
        <w:rPr>
          <w:rFonts w:ascii="Tahoma" w:hAnsi="Tahoma" w:cs="Tahoma"/>
          <w:noProof/>
          <w:color w:val="auto"/>
          <w:sz w:val="20"/>
          <w:szCs w:val="20"/>
        </w:rPr>
        <w:t xml:space="preserve">ygunluk </w:t>
      </w:r>
      <w:r w:rsidRPr="00347A39">
        <w:rPr>
          <w:rFonts w:ascii="Tahoma" w:hAnsi="Tahoma" w:cs="Tahoma"/>
          <w:noProof/>
          <w:color w:val="auto"/>
          <w:sz w:val="20"/>
          <w:szCs w:val="20"/>
        </w:rPr>
        <w:t>D</w:t>
      </w:r>
      <w:r w:rsidR="000B6422" w:rsidRPr="00347A39">
        <w:rPr>
          <w:rFonts w:ascii="Tahoma" w:hAnsi="Tahoma" w:cs="Tahoma"/>
          <w:noProof/>
          <w:color w:val="auto"/>
          <w:sz w:val="20"/>
          <w:szCs w:val="20"/>
        </w:rPr>
        <w:t>eğerlendirme</w:t>
      </w:r>
      <w:r w:rsidRPr="00347A39">
        <w:rPr>
          <w:rFonts w:ascii="Tahoma" w:hAnsi="Tahoma" w:cs="Tahoma"/>
          <w:noProof/>
          <w:color w:val="auto"/>
          <w:sz w:val="20"/>
          <w:szCs w:val="20"/>
        </w:rPr>
        <w:t xml:space="preserve"> İ</w:t>
      </w:r>
      <w:r w:rsidR="000B6422" w:rsidRPr="00347A39">
        <w:rPr>
          <w:rFonts w:ascii="Tahoma" w:hAnsi="Tahoma" w:cs="Tahoma"/>
          <w:noProof/>
          <w:color w:val="auto"/>
          <w:sz w:val="20"/>
          <w:szCs w:val="20"/>
        </w:rPr>
        <w:t>şlemlerinde</w:t>
      </w:r>
      <w:r w:rsidRPr="00347A39">
        <w:rPr>
          <w:rFonts w:ascii="Tahoma" w:hAnsi="Tahoma" w:cs="Tahoma"/>
          <w:noProof/>
          <w:color w:val="auto"/>
          <w:sz w:val="20"/>
          <w:szCs w:val="20"/>
        </w:rPr>
        <w:t xml:space="preserve"> U</w:t>
      </w:r>
      <w:r w:rsidR="000B6422" w:rsidRPr="00347A39">
        <w:rPr>
          <w:rFonts w:ascii="Tahoma" w:hAnsi="Tahoma" w:cs="Tahoma"/>
          <w:noProof/>
          <w:color w:val="auto"/>
          <w:sz w:val="20"/>
          <w:szCs w:val="20"/>
        </w:rPr>
        <w:t>ygulanan</w:t>
      </w:r>
      <w:r w:rsidRPr="00347A39">
        <w:rPr>
          <w:rFonts w:ascii="Tahoma" w:hAnsi="Tahoma" w:cs="Tahoma"/>
          <w:noProof/>
          <w:color w:val="auto"/>
          <w:sz w:val="20"/>
          <w:szCs w:val="20"/>
        </w:rPr>
        <w:t xml:space="preserve"> M</w:t>
      </w:r>
      <w:r w:rsidR="000B6422" w:rsidRPr="00347A39">
        <w:rPr>
          <w:rFonts w:ascii="Tahoma" w:hAnsi="Tahoma" w:cs="Tahoma"/>
          <w:noProof/>
          <w:color w:val="auto"/>
          <w:sz w:val="20"/>
          <w:szCs w:val="20"/>
        </w:rPr>
        <w:t>odüller ve Kategoriler</w:t>
      </w:r>
      <w:bookmarkEnd w:id="6"/>
    </w:p>
    <w:tbl>
      <w:tblPr>
        <w:tblStyle w:val="TabloKlavuzu"/>
        <w:tblW w:w="0" w:type="auto"/>
        <w:tblInd w:w="426" w:type="dxa"/>
        <w:tblLook w:val="04A0" w:firstRow="1" w:lastRow="0" w:firstColumn="1" w:lastColumn="0" w:noHBand="0" w:noVBand="1"/>
      </w:tblPr>
      <w:tblGrid>
        <w:gridCol w:w="1381"/>
        <w:gridCol w:w="1555"/>
        <w:gridCol w:w="3338"/>
        <w:gridCol w:w="2929"/>
      </w:tblGrid>
      <w:tr w:rsidR="00A16C7A" w:rsidRPr="00347A39" w:rsidTr="001038E0">
        <w:trPr>
          <w:trHeight w:val="378"/>
        </w:trPr>
        <w:tc>
          <w:tcPr>
            <w:tcW w:w="1389" w:type="dxa"/>
            <w:tcBorders>
              <w:bottom w:val="single" w:sz="4" w:space="0" w:color="auto"/>
            </w:tcBorders>
            <w:shd w:val="clear" w:color="auto" w:fill="DDD9C3" w:themeFill="background2" w:themeFillShade="E6"/>
            <w:vAlign w:val="center"/>
          </w:tcPr>
          <w:p w:rsidR="00FB2E8D" w:rsidRPr="00347A39" w:rsidRDefault="00FB2E8D"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 xml:space="preserve">Kategori I </w:t>
            </w:r>
          </w:p>
        </w:tc>
        <w:tc>
          <w:tcPr>
            <w:tcW w:w="1567" w:type="dxa"/>
            <w:tcBorders>
              <w:bottom w:val="single" w:sz="4" w:space="0" w:color="auto"/>
            </w:tcBorders>
            <w:shd w:val="clear" w:color="auto" w:fill="DDD9C3" w:themeFill="background2" w:themeFillShade="E6"/>
            <w:vAlign w:val="center"/>
          </w:tcPr>
          <w:p w:rsidR="00FB2E8D" w:rsidRPr="00347A39" w:rsidRDefault="00FB2E8D"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Kategori II</w:t>
            </w:r>
          </w:p>
        </w:tc>
        <w:tc>
          <w:tcPr>
            <w:tcW w:w="3389" w:type="dxa"/>
            <w:tcBorders>
              <w:bottom w:val="single" w:sz="4" w:space="0" w:color="auto"/>
            </w:tcBorders>
            <w:shd w:val="clear" w:color="auto" w:fill="DDD9C3" w:themeFill="background2" w:themeFillShade="E6"/>
            <w:vAlign w:val="center"/>
          </w:tcPr>
          <w:p w:rsidR="00FB2E8D" w:rsidRPr="00347A39" w:rsidRDefault="00FB2E8D"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Kategori III</w:t>
            </w:r>
          </w:p>
        </w:tc>
        <w:tc>
          <w:tcPr>
            <w:tcW w:w="2976" w:type="dxa"/>
            <w:tcBorders>
              <w:bottom w:val="single" w:sz="4" w:space="0" w:color="auto"/>
            </w:tcBorders>
            <w:shd w:val="clear" w:color="auto" w:fill="DDD9C3" w:themeFill="background2" w:themeFillShade="E6"/>
            <w:vAlign w:val="center"/>
          </w:tcPr>
          <w:p w:rsidR="00FB2E8D" w:rsidRPr="00347A39" w:rsidRDefault="00FB2E8D" w:rsidP="00B4261C">
            <w:pPr>
              <w:pStyle w:val="ListeParagraf"/>
              <w:spacing w:after="0" w:line="240" w:lineRule="auto"/>
              <w:ind w:left="0"/>
              <w:rPr>
                <w:rFonts w:ascii="Tahoma" w:hAnsi="Tahoma" w:cs="Tahoma"/>
                <w:b/>
                <w:noProof/>
                <w:sz w:val="20"/>
                <w:szCs w:val="20"/>
                <w:lang w:val="de-DE"/>
              </w:rPr>
            </w:pPr>
            <w:r w:rsidRPr="00347A39">
              <w:rPr>
                <w:rFonts w:ascii="Tahoma" w:hAnsi="Tahoma" w:cs="Tahoma"/>
                <w:b/>
                <w:noProof/>
                <w:sz w:val="20"/>
                <w:szCs w:val="20"/>
                <w:lang w:val="de-DE"/>
              </w:rPr>
              <w:t>Kategori IV</w:t>
            </w:r>
          </w:p>
        </w:tc>
      </w:tr>
      <w:tr w:rsidR="00A16C7A" w:rsidRPr="00347A39" w:rsidTr="00B72F30">
        <w:trPr>
          <w:trHeight w:val="378"/>
        </w:trPr>
        <w:tc>
          <w:tcPr>
            <w:tcW w:w="1389"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Modül A</w:t>
            </w:r>
          </w:p>
        </w:tc>
        <w:tc>
          <w:tcPr>
            <w:tcW w:w="1567"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 xml:space="preserve">Modül </w:t>
            </w:r>
            <w:r w:rsidR="00056E89" w:rsidRPr="00347A39">
              <w:rPr>
                <w:rFonts w:ascii="Tahoma" w:hAnsi="Tahoma" w:cs="Tahoma"/>
                <w:noProof/>
                <w:sz w:val="20"/>
                <w:szCs w:val="20"/>
                <w:lang w:val="de-DE"/>
              </w:rPr>
              <w:t>A2</w:t>
            </w:r>
          </w:p>
        </w:tc>
        <w:tc>
          <w:tcPr>
            <w:tcW w:w="3389" w:type="dxa"/>
            <w:tcBorders>
              <w:top w:val="nil"/>
              <w:left w:val="nil"/>
              <w:bottom w:val="nil"/>
              <w:right w:val="nil"/>
            </w:tcBorders>
          </w:tcPr>
          <w:p w:rsidR="00056E89" w:rsidRPr="00347A39" w:rsidRDefault="00056E89"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Modul B ( TasarımTipi) + D</w:t>
            </w:r>
          </w:p>
        </w:tc>
        <w:tc>
          <w:tcPr>
            <w:tcW w:w="2976" w:type="dxa"/>
            <w:tcBorders>
              <w:top w:val="nil"/>
              <w:left w:val="nil"/>
              <w:bottom w:val="nil"/>
              <w:right w:val="nil"/>
            </w:tcBorders>
          </w:tcPr>
          <w:p w:rsidR="00B72F30" w:rsidRPr="00347A39" w:rsidRDefault="00B72F30" w:rsidP="00B4261C">
            <w:pPr>
              <w:pStyle w:val="ListeParagraf"/>
              <w:spacing w:after="0" w:line="240" w:lineRule="auto"/>
              <w:ind w:left="0"/>
              <w:rPr>
                <w:rFonts w:ascii="Tahoma" w:hAnsi="Tahoma" w:cs="Tahoma"/>
                <w:strike/>
                <w:noProof/>
                <w:sz w:val="20"/>
                <w:szCs w:val="20"/>
                <w:lang w:val="de-DE"/>
              </w:rPr>
            </w:pPr>
            <w:r w:rsidRPr="00347A39">
              <w:rPr>
                <w:rFonts w:ascii="Tahoma" w:hAnsi="Tahoma" w:cs="Tahoma"/>
                <w:noProof/>
                <w:sz w:val="20"/>
                <w:szCs w:val="20"/>
                <w:lang w:val="de-DE"/>
              </w:rPr>
              <w:t>Modul B ( Üretim Tipi) + D</w:t>
            </w:r>
          </w:p>
        </w:tc>
      </w:tr>
      <w:tr w:rsidR="00A16C7A" w:rsidRPr="00347A39" w:rsidTr="00B72F30">
        <w:trPr>
          <w:trHeight w:val="378"/>
        </w:trPr>
        <w:tc>
          <w:tcPr>
            <w:tcW w:w="1389"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p>
        </w:tc>
        <w:tc>
          <w:tcPr>
            <w:tcW w:w="1567" w:type="dxa"/>
            <w:tcBorders>
              <w:top w:val="nil"/>
              <w:left w:val="nil"/>
              <w:bottom w:val="nil"/>
              <w:right w:val="nil"/>
            </w:tcBorders>
          </w:tcPr>
          <w:p w:rsidR="00FB2E8D" w:rsidRPr="00347A39" w:rsidRDefault="00FA0AB7"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Modül D1</w:t>
            </w:r>
          </w:p>
        </w:tc>
        <w:tc>
          <w:tcPr>
            <w:tcW w:w="3389" w:type="dxa"/>
            <w:tcBorders>
              <w:top w:val="nil"/>
              <w:left w:val="nil"/>
              <w:bottom w:val="nil"/>
              <w:right w:val="nil"/>
            </w:tcBorders>
          </w:tcPr>
          <w:p w:rsidR="00056E89" w:rsidRPr="00347A39" w:rsidRDefault="00056E89"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Modul B ( TasarımTipi) + F</w:t>
            </w:r>
          </w:p>
        </w:tc>
        <w:tc>
          <w:tcPr>
            <w:tcW w:w="2976" w:type="dxa"/>
            <w:tcBorders>
              <w:top w:val="nil"/>
              <w:left w:val="nil"/>
              <w:bottom w:val="nil"/>
              <w:right w:val="nil"/>
            </w:tcBorders>
          </w:tcPr>
          <w:p w:rsidR="00B72F30" w:rsidRPr="00347A39" w:rsidRDefault="00B72F30" w:rsidP="00B4261C">
            <w:pPr>
              <w:pStyle w:val="ListeParagraf"/>
              <w:spacing w:after="0" w:line="240" w:lineRule="auto"/>
              <w:ind w:left="0"/>
              <w:rPr>
                <w:rFonts w:ascii="Tahoma" w:hAnsi="Tahoma" w:cs="Tahoma"/>
                <w:strike/>
                <w:noProof/>
                <w:sz w:val="20"/>
                <w:szCs w:val="20"/>
                <w:lang w:val="de-DE"/>
              </w:rPr>
            </w:pPr>
            <w:r w:rsidRPr="00347A39">
              <w:rPr>
                <w:rFonts w:ascii="Tahoma" w:hAnsi="Tahoma" w:cs="Tahoma"/>
                <w:noProof/>
                <w:sz w:val="20"/>
                <w:szCs w:val="20"/>
                <w:lang w:val="de-DE"/>
              </w:rPr>
              <w:t>Modul B ( Üretim Tipi) + F</w:t>
            </w:r>
          </w:p>
        </w:tc>
      </w:tr>
      <w:tr w:rsidR="00A16C7A" w:rsidRPr="00347A39" w:rsidTr="00B72F30">
        <w:trPr>
          <w:trHeight w:val="378"/>
        </w:trPr>
        <w:tc>
          <w:tcPr>
            <w:tcW w:w="1389"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p>
        </w:tc>
        <w:tc>
          <w:tcPr>
            <w:tcW w:w="1567"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Modül E1</w:t>
            </w:r>
          </w:p>
        </w:tc>
        <w:tc>
          <w:tcPr>
            <w:tcW w:w="3389" w:type="dxa"/>
            <w:tcBorders>
              <w:top w:val="nil"/>
              <w:left w:val="nil"/>
              <w:bottom w:val="nil"/>
              <w:right w:val="nil"/>
            </w:tcBorders>
          </w:tcPr>
          <w:p w:rsidR="00056E89" w:rsidRPr="00347A39" w:rsidRDefault="00056E89"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Modul B ( Üretim Tipi) + E</w:t>
            </w:r>
          </w:p>
        </w:tc>
        <w:tc>
          <w:tcPr>
            <w:tcW w:w="2976" w:type="dxa"/>
            <w:tcBorders>
              <w:top w:val="nil"/>
              <w:left w:val="nil"/>
              <w:bottom w:val="nil"/>
              <w:right w:val="nil"/>
            </w:tcBorders>
          </w:tcPr>
          <w:p w:rsidR="00FB2E8D" w:rsidRPr="00347A39" w:rsidRDefault="00844D35"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Modül G</w:t>
            </w:r>
          </w:p>
        </w:tc>
      </w:tr>
      <w:tr w:rsidR="00A16C7A" w:rsidRPr="00347A39" w:rsidTr="00B72F30">
        <w:trPr>
          <w:trHeight w:val="378"/>
        </w:trPr>
        <w:tc>
          <w:tcPr>
            <w:tcW w:w="1389"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p>
        </w:tc>
        <w:tc>
          <w:tcPr>
            <w:tcW w:w="1567"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p>
        </w:tc>
        <w:tc>
          <w:tcPr>
            <w:tcW w:w="3389" w:type="dxa"/>
            <w:tcBorders>
              <w:top w:val="nil"/>
              <w:left w:val="nil"/>
              <w:bottom w:val="nil"/>
              <w:right w:val="nil"/>
            </w:tcBorders>
          </w:tcPr>
          <w:p w:rsidR="00056E89" w:rsidRPr="00347A39" w:rsidRDefault="00056E89"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Modul B ( Üretim Tipi) + C2</w:t>
            </w:r>
          </w:p>
        </w:tc>
        <w:tc>
          <w:tcPr>
            <w:tcW w:w="2976" w:type="dxa"/>
            <w:tcBorders>
              <w:top w:val="nil"/>
              <w:left w:val="nil"/>
              <w:bottom w:val="nil"/>
              <w:right w:val="nil"/>
            </w:tcBorders>
          </w:tcPr>
          <w:p w:rsidR="00FB2E8D" w:rsidRPr="00347A39" w:rsidRDefault="00844D35"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Modül H1</w:t>
            </w:r>
          </w:p>
        </w:tc>
      </w:tr>
      <w:tr w:rsidR="00A16C7A" w:rsidRPr="00347A39" w:rsidTr="00B72F30">
        <w:trPr>
          <w:trHeight w:val="378"/>
        </w:trPr>
        <w:tc>
          <w:tcPr>
            <w:tcW w:w="1389"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p>
        </w:tc>
        <w:tc>
          <w:tcPr>
            <w:tcW w:w="1567"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p>
        </w:tc>
        <w:tc>
          <w:tcPr>
            <w:tcW w:w="3389"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r w:rsidRPr="00347A39">
              <w:rPr>
                <w:rFonts w:ascii="Tahoma" w:hAnsi="Tahoma" w:cs="Tahoma"/>
                <w:noProof/>
                <w:sz w:val="20"/>
                <w:szCs w:val="20"/>
                <w:lang w:val="de-DE"/>
              </w:rPr>
              <w:t>Modül H</w:t>
            </w:r>
          </w:p>
        </w:tc>
        <w:tc>
          <w:tcPr>
            <w:tcW w:w="2976" w:type="dxa"/>
            <w:tcBorders>
              <w:top w:val="nil"/>
              <w:left w:val="nil"/>
              <w:bottom w:val="nil"/>
              <w:right w:val="nil"/>
            </w:tcBorders>
          </w:tcPr>
          <w:p w:rsidR="00FB2E8D" w:rsidRPr="00347A39" w:rsidRDefault="00FB2E8D" w:rsidP="00B4261C">
            <w:pPr>
              <w:pStyle w:val="ListeParagraf"/>
              <w:spacing w:after="0" w:line="240" w:lineRule="auto"/>
              <w:ind w:left="0"/>
              <w:rPr>
                <w:rFonts w:ascii="Tahoma" w:hAnsi="Tahoma" w:cs="Tahoma"/>
                <w:noProof/>
                <w:sz w:val="20"/>
                <w:szCs w:val="20"/>
                <w:lang w:val="de-DE"/>
              </w:rPr>
            </w:pPr>
          </w:p>
        </w:tc>
      </w:tr>
    </w:tbl>
    <w:p w:rsidR="00A95111" w:rsidRPr="00347A39" w:rsidRDefault="00A95111" w:rsidP="00B4261C">
      <w:pPr>
        <w:pStyle w:val="HTMLncedenBiimlendirilmi"/>
        <w:jc w:val="both"/>
        <w:rPr>
          <w:rFonts w:ascii="Tahoma" w:hAnsi="Tahoma" w:cs="Tahoma"/>
        </w:rPr>
      </w:pPr>
      <w:r w:rsidRPr="00347A39">
        <w:rPr>
          <w:rFonts w:ascii="Tahoma" w:hAnsi="Tahoma" w:cs="Tahoma"/>
        </w:rPr>
        <w:t>Basınçlı Ekipmanlar Yönetmeliği ürün belgelendirmesinde mevcut modüller ile ilgili kapsam, müşteri so</w:t>
      </w:r>
      <w:r w:rsidR="00DB4C38" w:rsidRPr="00347A39">
        <w:rPr>
          <w:rFonts w:ascii="Tahoma" w:hAnsi="Tahoma" w:cs="Tahoma"/>
        </w:rPr>
        <w:t>rumluluğu ve TCS sorumlulukları,</w:t>
      </w:r>
      <w:r w:rsidRPr="00347A39">
        <w:rPr>
          <w:rFonts w:ascii="Tahoma" w:hAnsi="Tahoma" w:cs="Tahoma"/>
        </w:rPr>
        <w:t xml:space="preserve"> her bir modü</w:t>
      </w:r>
      <w:r w:rsidR="00262BC0" w:rsidRPr="00347A39">
        <w:rPr>
          <w:rFonts w:ascii="Tahoma" w:hAnsi="Tahoma" w:cs="Tahoma"/>
        </w:rPr>
        <w:t xml:space="preserve">l için ayrı ayrı </w:t>
      </w:r>
      <w:r w:rsidR="00DB4C38" w:rsidRPr="00347A39">
        <w:rPr>
          <w:rFonts w:ascii="Tahoma" w:hAnsi="Tahoma" w:cs="Tahoma"/>
        </w:rPr>
        <w:t xml:space="preserve">talimatlarda </w:t>
      </w:r>
      <w:r w:rsidR="00262BC0" w:rsidRPr="00347A39">
        <w:rPr>
          <w:rFonts w:ascii="Tahoma" w:hAnsi="Tahoma" w:cs="Tahoma"/>
        </w:rPr>
        <w:t>belirtilmiştir.</w:t>
      </w:r>
      <w:r w:rsidR="00B03933" w:rsidRPr="00347A39">
        <w:rPr>
          <w:rFonts w:ascii="Tahoma" w:hAnsi="Tahoma" w:cs="Tahoma"/>
        </w:rPr>
        <w:t xml:space="preserve"> </w:t>
      </w:r>
    </w:p>
    <w:p w:rsidR="00351DBB" w:rsidRPr="00347A39" w:rsidRDefault="00351DBB" w:rsidP="00B4261C">
      <w:pPr>
        <w:pStyle w:val="HTMLncedenBiimlendirilmi"/>
        <w:jc w:val="both"/>
        <w:rPr>
          <w:rFonts w:ascii="Tahoma" w:hAnsi="Tahoma" w:cs="Tahoma"/>
        </w:rPr>
      </w:pPr>
      <w:r w:rsidRPr="00347A39">
        <w:rPr>
          <w:rFonts w:ascii="Tahoma" w:hAnsi="Tahoma" w:cs="Tahoma"/>
        </w:rPr>
        <w:t xml:space="preserve">Yukarıdaki kategorilerin kapsamı ışında olan Basınçlı Ekipman İyi Mühendislik Uygulaması kapsamında değerlendirilir. </w:t>
      </w:r>
    </w:p>
    <w:p w:rsidR="005873F2" w:rsidRPr="00347A39" w:rsidRDefault="005873F2" w:rsidP="00B4261C">
      <w:pPr>
        <w:pStyle w:val="HTMLncedenBiimlendirilmi"/>
        <w:jc w:val="both"/>
        <w:rPr>
          <w:rFonts w:ascii="Tahoma" w:hAnsi="Tahoma" w:cs="Tahoma"/>
        </w:rPr>
      </w:pPr>
      <w:r w:rsidRPr="00347A39">
        <w:rPr>
          <w:rFonts w:ascii="Tahoma" w:hAnsi="Tahoma" w:cs="Tahoma"/>
        </w:rPr>
        <w:t>Daha yüksek bir kategoriden bir modül (veya bir modül kombinasyonu) seçilirse, Onaylanmış kuruluşun kimlik numarasının işaretlenmesi de dahil olmak üzere bu modülün tüm gereksinimleri karşılanmalıdır. Ancak, daha yüksek bir kategoriden bir modülün (veya bir modül kombinasyonunun) kullanılması, ekipmanın gerçek sınıflandırmasını değiştirmez. Ek I'in gereklilikleri, modülün kendisi özel gereklilikler vermediği sürece gerçek sınıflandırmadan kaynaklananlardır.</w:t>
      </w:r>
    </w:p>
    <w:p w:rsidR="00DB4C38" w:rsidRPr="0045140D" w:rsidRDefault="00DB4C38" w:rsidP="00B4261C">
      <w:pPr>
        <w:pStyle w:val="HTMLncedenBiimlendirilmi"/>
        <w:jc w:val="both"/>
        <w:rPr>
          <w:rFonts w:ascii="Tahoma" w:hAnsi="Tahoma" w:cs="Tahoma"/>
        </w:rPr>
      </w:pPr>
    </w:p>
    <w:p w:rsidR="00F15187" w:rsidRPr="0045140D" w:rsidRDefault="00C1243A" w:rsidP="00B4261C">
      <w:pPr>
        <w:pStyle w:val="Balk2"/>
        <w:numPr>
          <w:ilvl w:val="1"/>
          <w:numId w:val="3"/>
        </w:numPr>
        <w:spacing w:before="0"/>
        <w:ind w:left="426" w:hanging="568"/>
        <w:rPr>
          <w:rFonts w:ascii="Tahoma" w:hAnsi="Tahoma" w:cs="Tahoma"/>
          <w:noProof/>
          <w:color w:val="auto"/>
          <w:sz w:val="20"/>
          <w:szCs w:val="20"/>
        </w:rPr>
      </w:pPr>
      <w:bookmarkStart w:id="7" w:name="_Toc66113706"/>
      <w:r w:rsidRPr="0045140D">
        <w:rPr>
          <w:rFonts w:ascii="Tahoma" w:hAnsi="Tahoma" w:cs="Tahoma"/>
          <w:noProof/>
          <w:color w:val="auto"/>
          <w:sz w:val="20"/>
          <w:szCs w:val="20"/>
        </w:rPr>
        <w:t>Başvurunun Alınması</w:t>
      </w:r>
      <w:bookmarkEnd w:id="7"/>
    </w:p>
    <w:p w:rsidR="00F15187" w:rsidRPr="0045140D" w:rsidRDefault="00C1243A" w:rsidP="00B4261C">
      <w:pPr>
        <w:pStyle w:val="Default"/>
        <w:ind w:left="-142"/>
        <w:rPr>
          <w:rFonts w:ascii="Tahoma" w:hAnsi="Tahoma" w:cs="Tahoma"/>
          <w:color w:val="auto"/>
          <w:sz w:val="20"/>
          <w:szCs w:val="20"/>
        </w:rPr>
      </w:pPr>
      <w:r w:rsidRPr="0045140D">
        <w:rPr>
          <w:rFonts w:ascii="Tahoma" w:hAnsi="Tahoma" w:cs="Tahoma"/>
          <w:color w:val="auto"/>
          <w:sz w:val="20"/>
          <w:szCs w:val="20"/>
        </w:rPr>
        <w:t xml:space="preserve">Başvurular </w:t>
      </w:r>
      <w:r w:rsidRPr="0045140D">
        <w:rPr>
          <w:rFonts w:ascii="Tahoma" w:hAnsi="Tahoma" w:cs="Tahoma"/>
          <w:b/>
          <w:noProof/>
          <w:sz w:val="20"/>
          <w:szCs w:val="20"/>
          <w:lang w:val="de-DE"/>
        </w:rPr>
        <w:t xml:space="preserve">FRM.U.002 Basınçlı Ekipmanlar Uygunluk Değerlendirme Başvuru Formu </w:t>
      </w:r>
      <w:r w:rsidRPr="0045140D">
        <w:rPr>
          <w:rFonts w:ascii="Tahoma" w:hAnsi="Tahoma" w:cs="Tahoma"/>
          <w:color w:val="auto"/>
          <w:sz w:val="20"/>
          <w:szCs w:val="20"/>
        </w:rPr>
        <w:t>ile alınır.</w:t>
      </w:r>
      <w:r w:rsidR="000566D2" w:rsidRPr="0045140D">
        <w:rPr>
          <w:rFonts w:ascii="Tahoma" w:hAnsi="Tahoma" w:cs="Tahoma"/>
          <w:color w:val="auto"/>
          <w:sz w:val="20"/>
          <w:szCs w:val="20"/>
        </w:rPr>
        <w:t xml:space="preserve"> </w:t>
      </w:r>
      <w:r w:rsidR="00F15187" w:rsidRPr="0045140D">
        <w:rPr>
          <w:rFonts w:ascii="Tahoma" w:hAnsi="Tahoma" w:cs="Tahoma"/>
          <w:noProof/>
          <w:sz w:val="20"/>
          <w:szCs w:val="20"/>
          <w:lang w:val="de-DE"/>
        </w:rPr>
        <w:t>Bu formda belgelendirme talep eden üretici/ yetkilinin, aynı iş için daha önce başka bir onaylanmış kuruluşa başvuruda bulunmadığının teyiti alınır</w:t>
      </w:r>
      <w:r w:rsidR="00F15187" w:rsidRPr="0045140D">
        <w:rPr>
          <w:rFonts w:ascii="Tahoma" w:hAnsi="Tahoma" w:cs="Tahoma"/>
          <w:b/>
          <w:noProof/>
          <w:sz w:val="20"/>
          <w:szCs w:val="20"/>
          <w:lang w:val="de-DE"/>
        </w:rPr>
        <w:t>.</w:t>
      </w:r>
      <w:r w:rsidR="00F15187" w:rsidRPr="0045140D">
        <w:rPr>
          <w:rFonts w:ascii="Tahoma" w:hAnsi="Tahoma" w:cs="Tahoma"/>
          <w:noProof/>
          <w:sz w:val="20"/>
          <w:szCs w:val="20"/>
          <w:lang w:val="de-DE"/>
        </w:rPr>
        <w:t xml:space="preserve"> </w:t>
      </w:r>
    </w:p>
    <w:p w:rsidR="00C1243A" w:rsidRPr="0045140D" w:rsidRDefault="00C1243A" w:rsidP="00B4261C">
      <w:pPr>
        <w:pStyle w:val="stBilgi"/>
        <w:rPr>
          <w:rFonts w:ascii="Tahoma" w:hAnsi="Tahoma" w:cs="Tahoma"/>
        </w:rPr>
      </w:pPr>
    </w:p>
    <w:p w:rsidR="00C1243A" w:rsidRPr="0045140D" w:rsidRDefault="00C1243A" w:rsidP="00B4261C">
      <w:pPr>
        <w:pStyle w:val="Balk2"/>
        <w:numPr>
          <w:ilvl w:val="1"/>
          <w:numId w:val="3"/>
        </w:numPr>
        <w:spacing w:before="0"/>
        <w:ind w:left="426" w:hanging="568"/>
        <w:rPr>
          <w:rFonts w:ascii="Tahoma" w:hAnsi="Tahoma" w:cs="Tahoma"/>
          <w:noProof/>
          <w:color w:val="auto"/>
          <w:sz w:val="20"/>
          <w:szCs w:val="20"/>
        </w:rPr>
      </w:pPr>
      <w:bookmarkStart w:id="8" w:name="_Toc66113707"/>
      <w:r w:rsidRPr="0045140D">
        <w:rPr>
          <w:rFonts w:ascii="Tahoma" w:hAnsi="Tahoma" w:cs="Tahoma"/>
          <w:noProof/>
          <w:color w:val="auto"/>
          <w:sz w:val="20"/>
          <w:szCs w:val="20"/>
        </w:rPr>
        <w:t>Başvurunun Değerlendirilmesi</w:t>
      </w:r>
      <w:bookmarkEnd w:id="8"/>
      <w:r w:rsidRPr="0045140D">
        <w:rPr>
          <w:rFonts w:ascii="Tahoma" w:hAnsi="Tahoma" w:cs="Tahoma"/>
          <w:noProof/>
          <w:color w:val="auto"/>
          <w:sz w:val="20"/>
          <w:szCs w:val="20"/>
        </w:rPr>
        <w:t xml:space="preserve"> </w:t>
      </w:r>
    </w:p>
    <w:p w:rsidR="000566D2" w:rsidRPr="0045140D" w:rsidRDefault="000566D2" w:rsidP="00B4261C">
      <w:pPr>
        <w:pStyle w:val="stBilgi"/>
        <w:ind w:left="-142"/>
        <w:rPr>
          <w:rFonts w:ascii="Tahoma" w:hAnsi="Tahoma" w:cs="Tahoma"/>
        </w:rPr>
      </w:pPr>
      <w:r w:rsidRPr="0045140D">
        <w:rPr>
          <w:rFonts w:ascii="Tahoma" w:hAnsi="Tahoma" w:cs="Tahoma"/>
        </w:rPr>
        <w:t xml:space="preserve">Başvurular, </w:t>
      </w:r>
      <w:r w:rsidRPr="0045140D">
        <w:rPr>
          <w:rFonts w:ascii="Tahoma" w:hAnsi="Tahoma" w:cs="Tahoma"/>
          <w:b/>
        </w:rPr>
        <w:t>FRM.U.86 Uygunluk Değerlendirme Başvuru Değerlendirme Ve Planlama Formu</w:t>
      </w:r>
      <w:r w:rsidRPr="0045140D">
        <w:rPr>
          <w:rFonts w:ascii="Tahoma" w:hAnsi="Tahoma" w:cs="Tahoma"/>
        </w:rPr>
        <w:t xml:space="preserve"> ile değerlendirilir. Başvuru sahibinden gelen bilgiler, talep kapsamı, finansal risk, hizmet verilecek yerin uygunluğu vb. değerlendirilerek kayıt altına alınır. </w:t>
      </w:r>
      <w:r w:rsidRPr="0045140D">
        <w:rPr>
          <w:rFonts w:ascii="Tahoma" w:hAnsi="Tahoma" w:cs="Tahoma"/>
          <w:noProof/>
          <w:lang w:val="de-DE"/>
        </w:rPr>
        <w:t>Başvurudaki eksik bilgilerin, eksik başvuru dokümanlarının tamamlanmasını veya tekliflendirme için ürünün gerekli olan teknik bilgilerini göndermesini müşteriden talep eder. Talep edilen dokümanlar tamamlanana kadar başvuru sürecine ara verilir.</w:t>
      </w:r>
    </w:p>
    <w:p w:rsidR="000566D2" w:rsidRPr="0045140D" w:rsidRDefault="000566D2" w:rsidP="00B4261C">
      <w:pPr>
        <w:pStyle w:val="stBilgi"/>
        <w:ind w:left="-142"/>
        <w:rPr>
          <w:rFonts w:ascii="Tahoma" w:hAnsi="Tahoma" w:cs="Tahoma"/>
        </w:rPr>
      </w:pPr>
    </w:p>
    <w:p w:rsidR="00C1243A" w:rsidRPr="0045140D" w:rsidRDefault="000566D2" w:rsidP="00B4261C">
      <w:pPr>
        <w:pStyle w:val="stBilgi"/>
        <w:ind w:left="-142" w:hanging="142"/>
        <w:rPr>
          <w:rFonts w:ascii="Tahoma" w:hAnsi="Tahoma" w:cs="Tahoma"/>
          <w:b/>
          <w:noProof/>
          <w:lang w:val="de-DE"/>
        </w:rPr>
      </w:pPr>
      <w:r w:rsidRPr="0045140D">
        <w:rPr>
          <w:rFonts w:ascii="Tahoma" w:hAnsi="Tahoma" w:cs="Tahoma"/>
        </w:rPr>
        <w:tab/>
      </w:r>
      <w:r w:rsidR="00C1243A" w:rsidRPr="0045140D">
        <w:rPr>
          <w:rFonts w:ascii="Tahoma" w:hAnsi="Tahoma" w:cs="Tahoma"/>
        </w:rPr>
        <w:t xml:space="preserve">Müşteriden alınan bilgiler doğrultusunda Teknik Düzenleme Sorumlusu tarafından söz konusu Ürün Uygunluk Değerlendirme Hizmetinin Basınçlı Ekipmanlar Yönetmeliği kapsamında olup olmadığını Yönetmeliğin (1) numaralı Başlığı Kapsam bölümünden kontrol eder. Yönetmelik kapsamındaki ürün için Yönetmelik, </w:t>
      </w:r>
      <w:r w:rsidR="00C1243A" w:rsidRPr="0045140D">
        <w:rPr>
          <w:rFonts w:ascii="Tahoma" w:hAnsi="Tahoma" w:cs="Tahoma"/>
          <w:b/>
        </w:rPr>
        <w:t xml:space="preserve">TLM.U.008 Basınçlı Ekipmanlar Kategorizasyon Talimatı </w:t>
      </w:r>
      <w:r w:rsidR="00C1243A" w:rsidRPr="0045140D">
        <w:rPr>
          <w:rFonts w:ascii="Tahoma" w:hAnsi="Tahoma" w:cs="Tahoma"/>
        </w:rPr>
        <w:t xml:space="preserve">kılavuzluğunda ürün ile uyumlu modüller belirlenir. </w:t>
      </w:r>
      <w:r w:rsidR="00C1243A" w:rsidRPr="0045140D">
        <w:rPr>
          <w:rFonts w:ascii="Tahoma" w:hAnsi="Tahoma" w:cs="Tahoma"/>
          <w:b/>
          <w:noProof/>
          <w:lang w:val="de-DE"/>
        </w:rPr>
        <w:t xml:space="preserve"> </w:t>
      </w:r>
    </w:p>
    <w:p w:rsidR="00C1243A" w:rsidRPr="0045140D" w:rsidRDefault="00C1243A" w:rsidP="00B4261C">
      <w:pPr>
        <w:pStyle w:val="stBilgi"/>
        <w:ind w:left="-142" w:hanging="142"/>
        <w:rPr>
          <w:rFonts w:ascii="Tahoma" w:hAnsi="Tahoma" w:cs="Tahoma"/>
          <w:b/>
          <w:noProof/>
          <w:lang w:val="de-DE"/>
        </w:rPr>
      </w:pPr>
    </w:p>
    <w:p w:rsidR="00C1243A" w:rsidRDefault="000566D2" w:rsidP="00B4261C">
      <w:pPr>
        <w:pStyle w:val="stBilgi"/>
        <w:ind w:left="-142" w:hanging="142"/>
        <w:rPr>
          <w:rFonts w:ascii="Tahoma" w:hAnsi="Tahoma" w:cs="Tahoma"/>
        </w:rPr>
      </w:pPr>
      <w:r w:rsidRPr="0045140D">
        <w:rPr>
          <w:rFonts w:ascii="Tahoma" w:hAnsi="Tahoma" w:cs="Tahoma"/>
          <w:noProof/>
          <w:lang w:val="de-DE"/>
        </w:rPr>
        <w:tab/>
      </w:r>
      <w:r w:rsidR="00C1243A" w:rsidRPr="0045140D">
        <w:rPr>
          <w:rFonts w:ascii="Tahoma" w:hAnsi="Tahoma" w:cs="Tahoma"/>
          <w:noProof/>
          <w:lang w:val="de-DE"/>
        </w:rPr>
        <w:t xml:space="preserve">Söz konusu hizmetin karşılanabilineceği durumlarda başvurunun onaylanır. Başvuru onaylanır ise Sözleşme hazırlanır. </w:t>
      </w:r>
      <w:r w:rsidR="00C1243A" w:rsidRPr="0045140D">
        <w:rPr>
          <w:rFonts w:ascii="Tahoma" w:hAnsi="Tahoma" w:cs="Tahoma"/>
        </w:rPr>
        <w:t>Hizmetin TCS kapsamı dışında olması durumunda başvuru reddedilir ve red gerekçesi müşteriye yazılı olarak bildirilir.</w:t>
      </w:r>
    </w:p>
    <w:p w:rsidR="00347A39" w:rsidRDefault="00347A39" w:rsidP="00B4261C">
      <w:pPr>
        <w:pStyle w:val="stBilgi"/>
        <w:ind w:left="-142" w:hanging="142"/>
        <w:rPr>
          <w:rFonts w:ascii="Tahoma" w:hAnsi="Tahoma" w:cs="Tahoma"/>
        </w:rPr>
      </w:pPr>
    </w:p>
    <w:p w:rsidR="00C1243A" w:rsidRPr="00347A39" w:rsidRDefault="00C1243A" w:rsidP="00B4261C">
      <w:pPr>
        <w:pStyle w:val="Balk2"/>
        <w:numPr>
          <w:ilvl w:val="1"/>
          <w:numId w:val="3"/>
        </w:numPr>
        <w:spacing w:before="0"/>
        <w:ind w:left="426" w:hanging="568"/>
        <w:rPr>
          <w:rFonts w:ascii="Tahoma" w:hAnsi="Tahoma" w:cs="Tahoma"/>
          <w:noProof/>
          <w:color w:val="auto"/>
          <w:sz w:val="20"/>
          <w:szCs w:val="20"/>
        </w:rPr>
      </w:pPr>
      <w:bookmarkStart w:id="9" w:name="_Toc66113708"/>
      <w:r w:rsidRPr="00347A39">
        <w:rPr>
          <w:rFonts w:ascii="Tahoma" w:hAnsi="Tahoma" w:cs="Tahoma"/>
          <w:noProof/>
          <w:color w:val="auto"/>
          <w:sz w:val="20"/>
          <w:szCs w:val="20"/>
        </w:rPr>
        <w:lastRenderedPageBreak/>
        <w:t xml:space="preserve">Başvurunun </w:t>
      </w:r>
      <w:r w:rsidR="0045140D" w:rsidRPr="00347A39">
        <w:rPr>
          <w:rFonts w:ascii="Tahoma" w:hAnsi="Tahoma" w:cs="Tahoma"/>
          <w:noProof/>
          <w:color w:val="auto"/>
          <w:sz w:val="20"/>
          <w:szCs w:val="20"/>
        </w:rPr>
        <w:t>R</w:t>
      </w:r>
      <w:r w:rsidRPr="00347A39">
        <w:rPr>
          <w:rFonts w:ascii="Tahoma" w:hAnsi="Tahoma" w:cs="Tahoma"/>
          <w:noProof/>
          <w:color w:val="auto"/>
          <w:sz w:val="20"/>
          <w:szCs w:val="20"/>
        </w:rPr>
        <w:t>eddi</w:t>
      </w:r>
      <w:bookmarkEnd w:id="9"/>
      <w:r w:rsidRPr="00347A39">
        <w:rPr>
          <w:rFonts w:ascii="Tahoma" w:hAnsi="Tahoma" w:cs="Tahoma"/>
          <w:noProof/>
          <w:color w:val="auto"/>
          <w:sz w:val="20"/>
          <w:szCs w:val="20"/>
        </w:rPr>
        <w:t xml:space="preserve"> </w:t>
      </w:r>
    </w:p>
    <w:p w:rsidR="00C1243A" w:rsidRPr="00347A39" w:rsidRDefault="00C1243A" w:rsidP="00B4261C">
      <w:pPr>
        <w:pStyle w:val="stBilgi"/>
        <w:ind w:left="-142"/>
        <w:rPr>
          <w:rFonts w:ascii="Tahoma" w:hAnsi="Tahoma" w:cs="Tahoma"/>
        </w:rPr>
      </w:pPr>
      <w:r w:rsidRPr="00347A39">
        <w:rPr>
          <w:rFonts w:ascii="Tahoma" w:hAnsi="Tahoma" w:cs="Tahoma"/>
        </w:rPr>
        <w:t>TCS Belgelendirme (TCS), başvuru sahibi kuruluşun yasa dışı faaliyetlerin içerisinde olması, belgelendirme/ürün şartları ile ilgili tekrarlanan uygunsuzluklara sahip bir geçmişi bulunması veya müşteri ile ilgili benzer durumlar gibi esasa yönelik veya kanıtlanmış sebepler olması durumunda başvuruyu veya belgelendirme sözleşmesinin devamını reddeder. Bu durum başvuru sahibine yazılı olarak (taahhütlü mektup veya eşdeğer usullerle) bildirilir.</w:t>
      </w:r>
    </w:p>
    <w:p w:rsidR="00B4261C" w:rsidRPr="0045140D" w:rsidRDefault="00B4261C" w:rsidP="00B4261C">
      <w:pPr>
        <w:pStyle w:val="stBilgi"/>
        <w:ind w:left="-142"/>
        <w:rPr>
          <w:rFonts w:ascii="Tahoma" w:eastAsia="Calibri" w:hAnsi="Tahoma" w:cs="Tahoma"/>
          <w:color w:val="FF0000"/>
          <w:lang w:val="tr-TR"/>
        </w:rPr>
      </w:pPr>
    </w:p>
    <w:p w:rsidR="009845BB" w:rsidRPr="0045140D" w:rsidRDefault="00EF59E9" w:rsidP="00B4261C">
      <w:pPr>
        <w:pStyle w:val="Balk2"/>
        <w:numPr>
          <w:ilvl w:val="1"/>
          <w:numId w:val="3"/>
        </w:numPr>
        <w:spacing w:before="0"/>
        <w:ind w:left="426" w:hanging="568"/>
        <w:rPr>
          <w:rFonts w:ascii="Tahoma" w:hAnsi="Tahoma" w:cs="Tahoma"/>
          <w:noProof/>
          <w:color w:val="auto"/>
          <w:sz w:val="20"/>
          <w:szCs w:val="20"/>
        </w:rPr>
      </w:pPr>
      <w:bookmarkStart w:id="10" w:name="_Toc66113709"/>
      <w:r w:rsidRPr="0045140D">
        <w:rPr>
          <w:rFonts w:ascii="Tahoma" w:hAnsi="Tahoma" w:cs="Tahoma"/>
          <w:noProof/>
          <w:color w:val="auto"/>
          <w:sz w:val="20"/>
          <w:szCs w:val="20"/>
        </w:rPr>
        <w:t>Sözleşmenin Hazırlanması</w:t>
      </w:r>
      <w:bookmarkEnd w:id="10"/>
      <w:r w:rsidRPr="0045140D">
        <w:rPr>
          <w:rFonts w:ascii="Tahoma" w:hAnsi="Tahoma" w:cs="Tahoma"/>
          <w:noProof/>
          <w:color w:val="auto"/>
          <w:sz w:val="20"/>
          <w:szCs w:val="20"/>
        </w:rPr>
        <w:t xml:space="preserve"> </w:t>
      </w:r>
    </w:p>
    <w:p w:rsidR="000566D2" w:rsidRPr="0045140D" w:rsidRDefault="000566D2" w:rsidP="00B4261C">
      <w:pPr>
        <w:pStyle w:val="stBilgi"/>
        <w:ind w:left="-142"/>
        <w:rPr>
          <w:rFonts w:ascii="Tahoma" w:hAnsi="Tahoma" w:cs="Tahoma"/>
          <w:b/>
        </w:rPr>
      </w:pPr>
      <w:r w:rsidRPr="0045140D">
        <w:rPr>
          <w:rFonts w:ascii="Tahoma" w:hAnsi="Tahoma" w:cs="Tahoma"/>
        </w:rPr>
        <w:t xml:space="preserve">Değerlendirme sonucu olumlu olduğu takdirde başvuru sahibinden gelen bilgiler esas alınarak </w:t>
      </w:r>
      <w:r w:rsidRPr="0045140D">
        <w:rPr>
          <w:rFonts w:ascii="Tahoma" w:hAnsi="Tahoma" w:cs="Tahoma"/>
          <w:noProof/>
          <w:lang w:val="de-DE"/>
        </w:rPr>
        <w:t xml:space="preserve">Teknik Düzenleme Sorumlusu/Satış-Pazarlama Sorumlusu tarafından </w:t>
      </w:r>
      <w:r w:rsidRPr="0045140D">
        <w:rPr>
          <w:rFonts w:ascii="Tahoma" w:hAnsi="Tahoma" w:cs="Tahoma"/>
          <w:b/>
        </w:rPr>
        <w:t>SOZ.U.001 Uygunluk Değerlendirme Belgelendirme Sözleşmesi</w:t>
      </w:r>
      <w:r w:rsidRPr="0045140D">
        <w:rPr>
          <w:rFonts w:ascii="Tahoma" w:hAnsi="Tahoma" w:cs="Tahoma"/>
          <w:noProof/>
          <w:lang w:val="de-DE"/>
        </w:rPr>
        <w:t xml:space="preserve"> hazırlanır, müşteriye sunulur. Teknik Düzenleme Sorumlusu </w:t>
      </w:r>
      <w:r w:rsidRPr="0045140D">
        <w:rPr>
          <w:rFonts w:ascii="Tahoma" w:hAnsi="Tahoma" w:cs="Tahoma"/>
        </w:rPr>
        <w:t xml:space="preserve">tarafından tetkik adam/gün sayısı </w:t>
      </w:r>
      <w:r w:rsidRPr="0045140D">
        <w:rPr>
          <w:rFonts w:ascii="Tahoma" w:hAnsi="Tahoma" w:cs="Tahoma"/>
          <w:b/>
        </w:rPr>
        <w:t>TLM.U.007 Uygunluk Değerlendirme Denetim Süresi Belirleme ve Fiyatlandırma Talimatına</w:t>
      </w:r>
      <w:r w:rsidRPr="0045140D">
        <w:rPr>
          <w:rFonts w:ascii="Tahoma" w:hAnsi="Tahoma" w:cs="Tahoma"/>
        </w:rPr>
        <w:t xml:space="preserve"> göre belirlenir.</w:t>
      </w:r>
      <w:r w:rsidRPr="0045140D">
        <w:rPr>
          <w:rFonts w:ascii="Tahoma" w:hAnsi="Tahoma" w:cs="Tahoma"/>
          <w:noProof/>
          <w:lang w:val="de-DE"/>
        </w:rPr>
        <w:t xml:space="preserve"> </w:t>
      </w:r>
    </w:p>
    <w:p w:rsidR="00287E7D" w:rsidRPr="00942994" w:rsidRDefault="00EF59E9" w:rsidP="00B4261C">
      <w:pPr>
        <w:spacing w:before="0" w:after="0"/>
        <w:ind w:left="-142"/>
        <w:jc w:val="both"/>
        <w:rPr>
          <w:rFonts w:ascii="Tahoma" w:hAnsi="Tahoma" w:cs="Tahoma"/>
          <w:sz w:val="20"/>
        </w:rPr>
      </w:pPr>
      <w:r w:rsidRPr="0045140D">
        <w:rPr>
          <w:rFonts w:ascii="Tahoma" w:hAnsi="Tahoma" w:cs="Tahoma"/>
          <w:sz w:val="20"/>
        </w:rPr>
        <w:t xml:space="preserve">Verilen her sözleşme, </w:t>
      </w:r>
      <w:r w:rsidRPr="0045140D">
        <w:rPr>
          <w:rFonts w:ascii="Tahoma" w:hAnsi="Tahoma" w:cs="Tahoma"/>
          <w:b/>
          <w:sz w:val="20"/>
        </w:rPr>
        <w:t xml:space="preserve">LST.M.008 Muayene ve Uygunluk Değerlendirme Hizmetleri Teklif ve Müşteri </w:t>
      </w:r>
      <w:r w:rsidRPr="00942994">
        <w:rPr>
          <w:rFonts w:ascii="Tahoma" w:hAnsi="Tahoma" w:cs="Tahoma"/>
          <w:b/>
          <w:sz w:val="20"/>
        </w:rPr>
        <w:t xml:space="preserve">Takip Formuna </w:t>
      </w:r>
      <w:r w:rsidRPr="00942994">
        <w:rPr>
          <w:rFonts w:ascii="Tahoma" w:hAnsi="Tahoma" w:cs="Tahoma"/>
          <w:sz w:val="20"/>
        </w:rPr>
        <w:t xml:space="preserve">işlenir. </w:t>
      </w:r>
    </w:p>
    <w:p w:rsidR="00C22D7F" w:rsidRPr="00942994" w:rsidRDefault="00C22D7F" w:rsidP="00B4261C">
      <w:pPr>
        <w:spacing w:before="0" w:after="0"/>
        <w:ind w:left="-142"/>
        <w:jc w:val="both"/>
        <w:rPr>
          <w:rFonts w:ascii="Tahoma" w:hAnsi="Tahoma" w:cs="Tahoma"/>
          <w:sz w:val="20"/>
        </w:rPr>
      </w:pPr>
    </w:p>
    <w:p w:rsidR="00C22D7F" w:rsidRPr="00942994" w:rsidRDefault="00C22D7F" w:rsidP="00C22D7F">
      <w:pPr>
        <w:pStyle w:val="Balk2"/>
        <w:numPr>
          <w:ilvl w:val="1"/>
          <w:numId w:val="3"/>
        </w:numPr>
        <w:spacing w:before="0"/>
        <w:ind w:left="426" w:hanging="568"/>
        <w:rPr>
          <w:rFonts w:ascii="Tahoma" w:hAnsi="Tahoma" w:cs="Tahoma"/>
          <w:color w:val="auto"/>
          <w:sz w:val="20"/>
        </w:rPr>
      </w:pPr>
      <w:bookmarkStart w:id="11" w:name="_Toc66113710"/>
      <w:r w:rsidRPr="00942994">
        <w:rPr>
          <w:rFonts w:ascii="Tahoma" w:hAnsi="Tahoma" w:cs="Tahoma"/>
          <w:noProof/>
          <w:color w:val="auto"/>
          <w:sz w:val="20"/>
          <w:szCs w:val="20"/>
        </w:rPr>
        <w:t>Değerlendirme Planının Gözden Geçirilmesi/Hazırlanması</w:t>
      </w:r>
      <w:bookmarkEnd w:id="11"/>
    </w:p>
    <w:p w:rsidR="00C22D7F" w:rsidRPr="00942994" w:rsidRDefault="00C22D7F" w:rsidP="00C22D7F">
      <w:pPr>
        <w:pStyle w:val="Default"/>
        <w:ind w:left="-142"/>
        <w:rPr>
          <w:rFonts w:ascii="Tahoma" w:hAnsi="Tahoma" w:cs="Tahoma"/>
          <w:color w:val="auto"/>
          <w:sz w:val="20"/>
          <w:szCs w:val="20"/>
        </w:rPr>
      </w:pPr>
      <w:r w:rsidRPr="00942994">
        <w:rPr>
          <w:rFonts w:ascii="Tahoma" w:hAnsi="Tahoma" w:cs="Tahoma"/>
          <w:color w:val="auto"/>
          <w:sz w:val="20"/>
          <w:szCs w:val="20"/>
        </w:rPr>
        <w:t xml:space="preserve">Firmanın başvuru yaptığı ürün tipi değerlendirilir. Her bir ürün tipi için bir değerlendirme planı hazırlanır. Değerlendirme Planı, hangi ürün tipi için hangi değerlendirmelerin yapılması gerektiğini eksiksiz tanımlamalıdır. ( Kalite Tetkiki, Basınç Testi, Hidrostatik Test, Gövde Dayanım Testi, Kalite Denetimi, Numune Alma vb) </w:t>
      </w:r>
    </w:p>
    <w:p w:rsidR="00C22D7F" w:rsidRPr="00942994" w:rsidRDefault="00C22D7F" w:rsidP="00C22D7F">
      <w:pPr>
        <w:pStyle w:val="Default"/>
        <w:ind w:left="-142"/>
        <w:rPr>
          <w:rFonts w:ascii="Tahoma" w:hAnsi="Tahoma" w:cs="Tahoma"/>
          <w:color w:val="auto"/>
          <w:sz w:val="20"/>
          <w:szCs w:val="20"/>
        </w:rPr>
      </w:pPr>
    </w:p>
    <w:p w:rsidR="00C22D7F" w:rsidRPr="00942994" w:rsidRDefault="00C22D7F" w:rsidP="00C22D7F">
      <w:pPr>
        <w:pStyle w:val="Default"/>
        <w:ind w:left="-142"/>
        <w:rPr>
          <w:rFonts w:ascii="Tahoma" w:hAnsi="Tahoma" w:cs="Tahoma"/>
          <w:color w:val="auto"/>
          <w:sz w:val="20"/>
          <w:szCs w:val="20"/>
        </w:rPr>
      </w:pPr>
      <w:r w:rsidRPr="00942994">
        <w:rPr>
          <w:rFonts w:ascii="Tahoma" w:hAnsi="Tahoma" w:cs="Tahoma"/>
          <w:color w:val="auto"/>
          <w:sz w:val="20"/>
          <w:szCs w:val="20"/>
        </w:rPr>
        <w:t xml:space="preserve">Hazırlanan Değerlendirme Planı, doküman no verilerek yayına alınır.  </w:t>
      </w:r>
    </w:p>
    <w:p w:rsidR="00C22D7F" w:rsidRPr="00942994" w:rsidRDefault="00C22D7F" w:rsidP="00C22D7F">
      <w:pPr>
        <w:pStyle w:val="Default"/>
        <w:ind w:left="-142"/>
        <w:rPr>
          <w:rFonts w:ascii="Tahoma" w:hAnsi="Tahoma" w:cs="Tahoma"/>
          <w:color w:val="auto"/>
          <w:sz w:val="20"/>
          <w:szCs w:val="20"/>
        </w:rPr>
      </w:pPr>
    </w:p>
    <w:p w:rsidR="00C22D7F" w:rsidRPr="00942994" w:rsidRDefault="00C22D7F" w:rsidP="00C22D7F">
      <w:pPr>
        <w:pStyle w:val="Default"/>
        <w:ind w:left="-142"/>
        <w:rPr>
          <w:rFonts w:ascii="Tahoma" w:hAnsi="Tahoma" w:cs="Tahoma"/>
          <w:color w:val="auto"/>
          <w:sz w:val="20"/>
          <w:szCs w:val="20"/>
        </w:rPr>
      </w:pPr>
      <w:r w:rsidRPr="00942994">
        <w:rPr>
          <w:rFonts w:ascii="Tahoma" w:hAnsi="Tahoma" w:cs="Tahoma"/>
          <w:color w:val="auto"/>
          <w:sz w:val="20"/>
          <w:szCs w:val="20"/>
        </w:rPr>
        <w:t xml:space="preserve">Aynı ürün tipi için bir başvuru daha geldiğinde, dokümantasyonda yer alan Değerlendirme Planı uygulanır. Eğer daha önce Değerlendirme Planı hazırlanmayan bir ürün tipi için başvuru gelirse, önce değerlendirme planını hazırlanır. Doküman no verilerek yayına alınır. Sonrasında Değerlendirme Planına uygun olarak uygulama yapılır. </w:t>
      </w:r>
    </w:p>
    <w:p w:rsidR="00C22D7F" w:rsidRPr="00942994" w:rsidRDefault="00C22D7F" w:rsidP="00B4261C">
      <w:pPr>
        <w:spacing w:before="0" w:after="0"/>
        <w:ind w:left="-142"/>
        <w:jc w:val="both"/>
        <w:rPr>
          <w:rFonts w:ascii="Tahoma" w:hAnsi="Tahoma" w:cs="Tahoma"/>
          <w:sz w:val="20"/>
        </w:rPr>
      </w:pPr>
    </w:p>
    <w:p w:rsidR="00C22D7F" w:rsidRPr="00942994" w:rsidRDefault="00C22D7F" w:rsidP="00C22D7F">
      <w:pPr>
        <w:pStyle w:val="Balk2"/>
        <w:numPr>
          <w:ilvl w:val="1"/>
          <w:numId w:val="3"/>
        </w:numPr>
        <w:spacing w:before="0"/>
        <w:ind w:left="426" w:hanging="568"/>
        <w:rPr>
          <w:rFonts w:ascii="Tahoma" w:hAnsi="Tahoma" w:cs="Tahoma"/>
          <w:noProof/>
          <w:color w:val="auto"/>
          <w:sz w:val="20"/>
          <w:szCs w:val="20"/>
        </w:rPr>
      </w:pPr>
      <w:bookmarkStart w:id="12" w:name="_Toc66113711"/>
      <w:r w:rsidRPr="00942994">
        <w:rPr>
          <w:rFonts w:ascii="Tahoma" w:hAnsi="Tahoma" w:cs="Tahoma"/>
          <w:noProof/>
          <w:color w:val="auto"/>
          <w:sz w:val="20"/>
          <w:szCs w:val="20"/>
        </w:rPr>
        <w:t>Denetimin Planlanması</w:t>
      </w:r>
      <w:bookmarkEnd w:id="12"/>
    </w:p>
    <w:p w:rsidR="00C22D7F" w:rsidRPr="00942994" w:rsidRDefault="00C22D7F" w:rsidP="00C22D7F">
      <w:pPr>
        <w:pStyle w:val="stBilgi"/>
        <w:ind w:left="-142"/>
        <w:rPr>
          <w:rFonts w:ascii="Tahoma" w:hAnsi="Tahoma" w:cs="Tahoma"/>
          <w:lang w:val="tr-TR"/>
        </w:rPr>
      </w:pPr>
      <w:r w:rsidRPr="00942994">
        <w:rPr>
          <w:rFonts w:ascii="Tahoma" w:hAnsi="Tahoma" w:cs="Tahoma"/>
          <w:b/>
        </w:rPr>
        <w:t>FRM.U.86 Uygunluk Değerlendirme Başvuru Değerlendirme Ve Planlama Formu</w:t>
      </w:r>
      <w:r w:rsidRPr="00942994">
        <w:rPr>
          <w:rFonts w:ascii="Tahoma" w:hAnsi="Tahoma" w:cs="Tahoma"/>
        </w:rPr>
        <w:t xml:space="preserve"> </w:t>
      </w:r>
      <w:r w:rsidRPr="00942994">
        <w:rPr>
          <w:rFonts w:ascii="Tahoma" w:eastAsia="Calibri" w:hAnsi="Tahoma" w:cs="Tahoma"/>
          <w:lang w:val="tr-TR"/>
        </w:rPr>
        <w:t xml:space="preserve">kullanılarak planlama yapılır. </w:t>
      </w:r>
      <w:r w:rsidRPr="00942994">
        <w:rPr>
          <w:rFonts w:ascii="Tahoma" w:hAnsi="Tahoma" w:cs="Tahoma"/>
          <w:lang w:val="tr-TR"/>
        </w:rPr>
        <w:t xml:space="preserve">Tetkik adam/gün sayısı ve fiyatlandırması ise </w:t>
      </w:r>
      <w:r w:rsidRPr="00942994">
        <w:rPr>
          <w:rFonts w:ascii="Tahoma" w:hAnsi="Tahoma" w:cs="Tahoma"/>
          <w:b/>
          <w:lang w:val="tr-TR"/>
        </w:rPr>
        <w:t>TLM.U.007 Uygunluk Değerlendirme Denetim Süresi Belirleme ve Fiyatlandırma Talimatına</w:t>
      </w:r>
      <w:r w:rsidRPr="00942994">
        <w:rPr>
          <w:rFonts w:ascii="Tahoma" w:hAnsi="Tahoma" w:cs="Tahoma"/>
          <w:lang w:val="tr-TR"/>
        </w:rPr>
        <w:t xml:space="preserve"> göre belirlenir.</w:t>
      </w:r>
    </w:p>
    <w:p w:rsidR="00C22D7F" w:rsidRPr="00942994" w:rsidRDefault="00C22D7F" w:rsidP="00C22D7F">
      <w:pPr>
        <w:pStyle w:val="stBilgi"/>
        <w:ind w:left="-142"/>
        <w:rPr>
          <w:rFonts w:ascii="Tahoma" w:eastAsia="Calibri" w:hAnsi="Tahoma" w:cs="Tahoma"/>
          <w:lang w:val="tr-TR"/>
        </w:rPr>
      </w:pPr>
    </w:p>
    <w:p w:rsidR="00C22D7F" w:rsidRPr="00942994" w:rsidRDefault="00C22D7F" w:rsidP="00C22D7F">
      <w:pPr>
        <w:pStyle w:val="stBilgi"/>
        <w:ind w:left="-142"/>
        <w:rPr>
          <w:rFonts w:ascii="Tahoma" w:eastAsia="Calibri" w:hAnsi="Tahoma" w:cs="Tahoma"/>
          <w:lang w:val="tr-TR"/>
        </w:rPr>
      </w:pPr>
      <w:r w:rsidRPr="00942994">
        <w:rPr>
          <w:rFonts w:ascii="Tahoma" w:hAnsi="Tahoma" w:cs="Tahoma"/>
        </w:rPr>
        <w:t xml:space="preserve">Denetimleri gerçekleştirmek üzere ilgili standart, prosedür ve kapsamda yer alan istekleri karşılayacak nitelikte ve yeter sayıda Muayene Personeli görevlendirilmesi yapılır. </w:t>
      </w:r>
      <w:r w:rsidRPr="00942994">
        <w:rPr>
          <w:rFonts w:ascii="Tahoma" w:hAnsi="Tahoma" w:cs="Tahoma"/>
          <w:b/>
        </w:rPr>
        <w:t>FRM.U.017 Denetim Ekibi Görevlendirme Formu</w:t>
      </w:r>
      <w:r w:rsidRPr="00942994">
        <w:rPr>
          <w:rFonts w:ascii="Tahoma" w:hAnsi="Tahoma" w:cs="Tahoma"/>
        </w:rPr>
        <w:t xml:space="preserve"> hazırlanarak denetim ekibinden </w:t>
      </w:r>
      <w:r w:rsidRPr="00942994">
        <w:rPr>
          <w:rFonts w:ascii="Tahoma" w:eastAsia="Calibri" w:hAnsi="Tahoma" w:cs="Tahoma"/>
          <w:lang w:val="tr-TR"/>
        </w:rPr>
        <w:t>muayene personelinin müşteri ile tarafsızlığı etkileyecek bir durumu olup olmadığı tespit edilir.</w:t>
      </w:r>
    </w:p>
    <w:p w:rsidR="00347A39" w:rsidRPr="00942994" w:rsidRDefault="00347A39" w:rsidP="00347A39">
      <w:pPr>
        <w:pStyle w:val="Default"/>
        <w:ind w:left="-142"/>
        <w:rPr>
          <w:rFonts w:ascii="Tahoma" w:hAnsi="Tahoma" w:cs="Tahoma"/>
          <w:color w:val="auto"/>
          <w:sz w:val="20"/>
          <w:szCs w:val="20"/>
        </w:rPr>
      </w:pPr>
    </w:p>
    <w:p w:rsidR="00394F83" w:rsidRPr="00942994" w:rsidRDefault="00347A39" w:rsidP="00B4261C">
      <w:pPr>
        <w:pStyle w:val="stBilgi"/>
        <w:ind w:left="-142"/>
        <w:rPr>
          <w:rFonts w:ascii="Tahoma" w:eastAsia="Calibri" w:hAnsi="Tahoma" w:cs="Tahoma"/>
          <w:lang w:val="tr-TR"/>
        </w:rPr>
      </w:pPr>
      <w:r w:rsidRPr="00942994">
        <w:rPr>
          <w:rFonts w:ascii="Tahoma" w:eastAsia="Calibri" w:hAnsi="Tahoma" w:cs="Tahoma"/>
          <w:spacing w:val="-1"/>
          <w:lang w:val="tr-TR"/>
        </w:rPr>
        <w:t xml:space="preserve">Değerlendirme Planına uygun olarak; kalite / muayene modülleri için </w:t>
      </w:r>
      <w:r w:rsidR="00394F83" w:rsidRPr="00942994">
        <w:rPr>
          <w:rFonts w:ascii="Tahoma" w:eastAsia="Calibri" w:hAnsi="Tahoma" w:cs="Tahoma"/>
          <w:b/>
          <w:spacing w:val="-1"/>
          <w:lang w:val="tr-TR"/>
        </w:rPr>
        <w:t xml:space="preserve">FRM.U.82 Uygunluk Değerlendirme Denetim Planı </w:t>
      </w:r>
      <w:r w:rsidR="00394F83" w:rsidRPr="00942994">
        <w:rPr>
          <w:rFonts w:ascii="Tahoma" w:eastAsia="Calibri" w:hAnsi="Tahoma" w:cs="Tahoma"/>
          <w:spacing w:val="-1"/>
          <w:lang w:val="tr-TR"/>
        </w:rPr>
        <w:t xml:space="preserve">hazırlanır. Denetim Planı, Muayene Personelinin </w:t>
      </w:r>
      <w:r w:rsidRPr="00942994">
        <w:rPr>
          <w:rFonts w:ascii="Tahoma" w:eastAsia="Calibri" w:hAnsi="Tahoma" w:cs="Tahoma"/>
          <w:spacing w:val="-1"/>
          <w:lang w:val="tr-TR"/>
        </w:rPr>
        <w:t xml:space="preserve">imzalamasının ardından bu form </w:t>
      </w:r>
      <w:r w:rsidR="00394F83" w:rsidRPr="00942994">
        <w:rPr>
          <w:rFonts w:ascii="Tahoma" w:eastAsia="Calibri" w:hAnsi="Tahoma" w:cs="Tahoma"/>
          <w:spacing w:val="-1"/>
          <w:lang w:val="tr-TR"/>
        </w:rPr>
        <w:t>müşteriye gönderilerek</w:t>
      </w:r>
      <w:r w:rsidR="00394F83" w:rsidRPr="00942994">
        <w:rPr>
          <w:rFonts w:ascii="Tahoma" w:hAnsi="Tahoma" w:cs="Tahoma"/>
        </w:rPr>
        <w:t xml:space="preserve">,  </w:t>
      </w:r>
      <w:r w:rsidR="00394F83" w:rsidRPr="00942994">
        <w:rPr>
          <w:rFonts w:ascii="Tahoma" w:eastAsia="Calibri" w:hAnsi="Tahoma" w:cs="Tahoma"/>
          <w:lang w:val="tr-TR"/>
        </w:rPr>
        <w:t>müşterinin de muayene personeli ile tarafsızlığı etkileyecek bir durumu olup olmadığı ve müşterinin  denetim ekibine herhangi bir itirazı olup olmadığı tespit edilir.</w:t>
      </w:r>
      <w:r w:rsidR="00394F83" w:rsidRPr="00942994">
        <w:rPr>
          <w:rFonts w:ascii="Tahoma" w:hAnsi="Tahoma" w:cs="Tahoma"/>
        </w:rPr>
        <w:t xml:space="preserve"> Müşterinin itiraz etmesi durumunda itiraz TCS tarafından değerlendirilir. Müşterinin gerekçesi haklı bulunur ise itirazda bulunduğu kişi değiştirilerek </w:t>
      </w:r>
      <w:r w:rsidR="00394F83" w:rsidRPr="00942994">
        <w:rPr>
          <w:rFonts w:ascii="Tahoma" w:hAnsi="Tahoma" w:cs="Tahoma"/>
          <w:b/>
        </w:rPr>
        <w:t xml:space="preserve">FRM.U.082 Uygunluk Değerlendirme Denetim Planı </w:t>
      </w:r>
      <w:r w:rsidR="00394F83" w:rsidRPr="00942994">
        <w:rPr>
          <w:rFonts w:ascii="Tahoma" w:hAnsi="Tahoma" w:cs="Tahoma"/>
        </w:rPr>
        <w:t xml:space="preserve">revize edilir ve tekrar müşteriye onay için gönderilir. Müşterinin itiraz gerekçesi haklı bulunmaz ise; gerekçeleri ile beraber açıklayıcı bir şekilde </w:t>
      </w:r>
      <w:r w:rsidR="00394F83" w:rsidRPr="00942994">
        <w:rPr>
          <w:rFonts w:ascii="Tahoma" w:hAnsi="Tahoma" w:cs="Tahoma"/>
          <w:noProof/>
          <w:lang w:val="de-DE"/>
        </w:rPr>
        <w:t xml:space="preserve">Teknik Düzenleme Sorumlusu  </w:t>
      </w:r>
      <w:r w:rsidR="00394F83" w:rsidRPr="00942994">
        <w:rPr>
          <w:rFonts w:ascii="Tahoma" w:hAnsi="Tahoma" w:cs="Tahoma"/>
        </w:rPr>
        <w:t>tarafından resmi bir yazı ile müşteri bilgilendirilir.</w:t>
      </w:r>
    </w:p>
    <w:p w:rsidR="000B1CA9" w:rsidRPr="00942994" w:rsidRDefault="000B1CA9" w:rsidP="00B4261C">
      <w:pPr>
        <w:pStyle w:val="ListeParagraf"/>
        <w:spacing w:after="0" w:line="240" w:lineRule="auto"/>
        <w:ind w:left="0"/>
        <w:jc w:val="both"/>
        <w:rPr>
          <w:rFonts w:ascii="Tahoma" w:hAnsi="Tahoma" w:cs="Tahoma"/>
          <w:noProof/>
          <w:sz w:val="20"/>
          <w:szCs w:val="20"/>
          <w:lang w:val="de-DE"/>
        </w:rPr>
      </w:pPr>
    </w:p>
    <w:p w:rsidR="00345478" w:rsidRPr="00942994" w:rsidRDefault="00345478" w:rsidP="00345478">
      <w:pPr>
        <w:pStyle w:val="Balk2"/>
        <w:numPr>
          <w:ilvl w:val="1"/>
          <w:numId w:val="3"/>
        </w:numPr>
        <w:spacing w:before="0"/>
        <w:ind w:left="426" w:hanging="568"/>
        <w:rPr>
          <w:rFonts w:ascii="Tahoma" w:hAnsi="Tahoma" w:cs="Tahoma"/>
          <w:noProof/>
          <w:color w:val="auto"/>
          <w:sz w:val="20"/>
          <w:szCs w:val="20"/>
        </w:rPr>
      </w:pPr>
      <w:bookmarkStart w:id="13" w:name="_Toc66113712"/>
      <w:r w:rsidRPr="00942994">
        <w:rPr>
          <w:rFonts w:ascii="Tahoma" w:hAnsi="Tahoma" w:cs="Tahoma"/>
          <w:noProof/>
          <w:color w:val="auto"/>
          <w:sz w:val="20"/>
          <w:szCs w:val="20"/>
        </w:rPr>
        <w:t>Denetimin Gerçekleştirilmesi</w:t>
      </w:r>
      <w:bookmarkEnd w:id="13"/>
    </w:p>
    <w:p w:rsidR="00345478" w:rsidRPr="00942994" w:rsidRDefault="00345478" w:rsidP="00345478">
      <w:pPr>
        <w:pStyle w:val="stBilgi"/>
        <w:ind w:left="-142"/>
        <w:rPr>
          <w:rFonts w:ascii="Tahoma" w:hAnsi="Tahoma" w:cs="Tahoma"/>
        </w:rPr>
      </w:pPr>
      <w:r w:rsidRPr="00942994">
        <w:rPr>
          <w:rFonts w:ascii="Tahoma" w:hAnsi="Tahoma" w:cs="Tahoma"/>
        </w:rPr>
        <w:t>Denetimler 2 aşamalı olarak gerçekleştirilir. İlk aşamada kalite dokümantasyonu ve teknik dosya incelenir. İkinci aşamasa saha denetimi gerçekleştirilir.</w:t>
      </w:r>
    </w:p>
    <w:p w:rsidR="00D43663" w:rsidRPr="00942994" w:rsidRDefault="005C60FB" w:rsidP="00345478">
      <w:pPr>
        <w:pStyle w:val="Balk3"/>
        <w:numPr>
          <w:ilvl w:val="2"/>
          <w:numId w:val="3"/>
        </w:numPr>
        <w:ind w:left="567" w:hanging="709"/>
        <w:rPr>
          <w:rFonts w:ascii="Tahoma" w:hAnsi="Tahoma" w:cs="Tahoma"/>
          <w:noProof/>
          <w:color w:val="auto"/>
          <w:sz w:val="20"/>
        </w:rPr>
      </w:pPr>
      <w:bookmarkStart w:id="14" w:name="_Toc66113713"/>
      <w:r w:rsidRPr="00942994">
        <w:rPr>
          <w:rFonts w:ascii="Tahoma" w:hAnsi="Tahoma" w:cs="Tahoma"/>
          <w:noProof/>
          <w:color w:val="auto"/>
          <w:sz w:val="20"/>
        </w:rPr>
        <w:t xml:space="preserve">Kalite Dokümantasyonu ve </w:t>
      </w:r>
      <w:r w:rsidR="00D43663" w:rsidRPr="00942994">
        <w:rPr>
          <w:rFonts w:ascii="Tahoma" w:hAnsi="Tahoma" w:cs="Tahoma"/>
          <w:noProof/>
          <w:color w:val="auto"/>
          <w:sz w:val="20"/>
        </w:rPr>
        <w:t>Teknik Dosya İncelemesi</w:t>
      </w:r>
      <w:bookmarkEnd w:id="14"/>
    </w:p>
    <w:p w:rsidR="0036280B" w:rsidRPr="00942994" w:rsidRDefault="0036280B" w:rsidP="00EB7C42">
      <w:pPr>
        <w:pStyle w:val="Default"/>
        <w:ind w:left="-142"/>
        <w:jc w:val="both"/>
        <w:rPr>
          <w:rFonts w:ascii="Tahoma" w:hAnsi="Tahoma" w:cs="Tahoma"/>
          <w:color w:val="auto"/>
          <w:sz w:val="20"/>
          <w:szCs w:val="20"/>
        </w:rPr>
      </w:pPr>
      <w:r w:rsidRPr="00942994">
        <w:rPr>
          <w:rFonts w:ascii="Tahoma" w:hAnsi="Tahoma" w:cs="Tahoma"/>
          <w:color w:val="auto"/>
          <w:sz w:val="20"/>
          <w:szCs w:val="20"/>
        </w:rPr>
        <w:t>Teknik dosyanın incelenmesi isteğe bağlı olarak üretim-montaj sahasında veya ofis ortamında gerçekleştirilebilir.</w:t>
      </w:r>
    </w:p>
    <w:p w:rsidR="006D7346" w:rsidRPr="00942994" w:rsidRDefault="0036280B" w:rsidP="00EB7C42">
      <w:pPr>
        <w:pStyle w:val="stBilgi"/>
        <w:ind w:left="-142"/>
        <w:rPr>
          <w:rFonts w:ascii="Tahoma" w:hAnsi="Tahoma" w:cs="Tahoma"/>
          <w:b/>
        </w:rPr>
      </w:pPr>
      <w:r w:rsidRPr="00942994">
        <w:rPr>
          <w:rFonts w:ascii="Tahoma" w:hAnsi="Tahoma" w:cs="Tahoma"/>
        </w:rPr>
        <w:t>Dosya için atanmış olan</w:t>
      </w:r>
      <w:r w:rsidRPr="00942994">
        <w:rPr>
          <w:rFonts w:ascii="Tahoma" w:hAnsi="Tahoma" w:cs="Tahoma"/>
          <w:b/>
        </w:rPr>
        <w:t xml:space="preserve"> </w:t>
      </w:r>
      <w:r w:rsidR="00321B74" w:rsidRPr="00942994">
        <w:rPr>
          <w:rFonts w:ascii="Tahoma" w:hAnsi="Tahoma" w:cs="Tahoma"/>
        </w:rPr>
        <w:t>Teknik Uzman</w:t>
      </w:r>
      <w:r w:rsidRPr="00942994">
        <w:rPr>
          <w:rFonts w:ascii="Tahoma" w:hAnsi="Tahoma" w:cs="Tahoma"/>
        </w:rPr>
        <w:t xml:space="preserve"> </w:t>
      </w:r>
      <w:r w:rsidR="00D43663" w:rsidRPr="00942994">
        <w:rPr>
          <w:rFonts w:ascii="Tahoma" w:hAnsi="Tahoma" w:cs="Tahoma"/>
        </w:rPr>
        <w:t>Teknik dosya incelemesi</w:t>
      </w:r>
      <w:r w:rsidRPr="00942994">
        <w:rPr>
          <w:rFonts w:ascii="Tahoma" w:hAnsi="Tahoma" w:cs="Tahoma"/>
        </w:rPr>
        <w:t>ni</w:t>
      </w:r>
      <w:r w:rsidR="0017364E" w:rsidRPr="00942994">
        <w:rPr>
          <w:rFonts w:ascii="Tahoma" w:hAnsi="Tahoma" w:cs="Tahoma"/>
        </w:rPr>
        <w:t>,</w:t>
      </w:r>
      <w:r w:rsidR="00D43663" w:rsidRPr="00942994">
        <w:rPr>
          <w:rFonts w:ascii="Tahoma" w:hAnsi="Tahoma" w:cs="Tahoma"/>
        </w:rPr>
        <w:t xml:space="preserve"> ilgili standartlar ve Basınçlı Ekipmanlar Yönetmeliği gereklilikleri kapsamında gerçekleştirilir. Teknik dosya incelemesi </w:t>
      </w:r>
      <w:r w:rsidR="009963CB" w:rsidRPr="00942994">
        <w:rPr>
          <w:rFonts w:ascii="Tahoma" w:hAnsi="Tahoma" w:cs="Tahoma"/>
        </w:rPr>
        <w:t xml:space="preserve">ilgili modül doğrultusunda hazırlanmış </w:t>
      </w:r>
      <w:r w:rsidR="00E31F9B" w:rsidRPr="00942994">
        <w:rPr>
          <w:rFonts w:ascii="Tahoma" w:hAnsi="Tahoma" w:cs="Tahoma"/>
          <w:b/>
        </w:rPr>
        <w:t xml:space="preserve">LST-U-003 </w:t>
      </w:r>
      <w:r w:rsidR="006D7346" w:rsidRPr="00942994">
        <w:rPr>
          <w:rFonts w:ascii="Tahoma" w:hAnsi="Tahoma" w:cs="Tahoma"/>
          <w:b/>
        </w:rPr>
        <w:t xml:space="preserve">Basınçlı Ekipmanlar </w:t>
      </w:r>
      <w:r w:rsidR="008B45AA" w:rsidRPr="00942994">
        <w:rPr>
          <w:rFonts w:ascii="Tahoma" w:hAnsi="Tahoma" w:cs="Tahoma"/>
          <w:b/>
        </w:rPr>
        <w:t>Yönetmeliği</w:t>
      </w:r>
      <w:r w:rsidR="006D7346" w:rsidRPr="00942994">
        <w:rPr>
          <w:rFonts w:ascii="Tahoma" w:hAnsi="Tahoma" w:cs="Tahoma"/>
          <w:b/>
        </w:rPr>
        <w:t xml:space="preserve"> Kategori 2 Teknik Dosya Kontrol Listesi</w:t>
      </w:r>
    </w:p>
    <w:p w:rsidR="006D7346" w:rsidRPr="00942994" w:rsidRDefault="00E31F9B" w:rsidP="00EB7C42">
      <w:pPr>
        <w:pStyle w:val="stBilgi"/>
        <w:ind w:left="-142"/>
        <w:rPr>
          <w:rFonts w:ascii="Tahoma" w:hAnsi="Tahoma" w:cs="Tahoma"/>
          <w:b/>
        </w:rPr>
      </w:pPr>
      <w:r w:rsidRPr="00942994">
        <w:rPr>
          <w:rFonts w:ascii="Tahoma" w:hAnsi="Tahoma" w:cs="Tahoma"/>
        </w:rPr>
        <w:t xml:space="preserve">veya </w:t>
      </w:r>
      <w:r w:rsidRPr="00942994">
        <w:rPr>
          <w:rFonts w:ascii="Tahoma" w:hAnsi="Tahoma" w:cs="Tahoma"/>
          <w:b/>
        </w:rPr>
        <w:t xml:space="preserve">LST-U-004 </w:t>
      </w:r>
      <w:r w:rsidR="006D7346" w:rsidRPr="00942994">
        <w:rPr>
          <w:rFonts w:ascii="Tahoma" w:hAnsi="Tahoma" w:cs="Tahoma"/>
          <w:b/>
        </w:rPr>
        <w:t>Basınçlı Ekipmanlar Yönetmeliği  Kategori 3 Teknik Dosya Kontrol Listesi</w:t>
      </w:r>
    </w:p>
    <w:p w:rsidR="006D7346" w:rsidRPr="00942994" w:rsidRDefault="00E31F9B" w:rsidP="00EB7C42">
      <w:pPr>
        <w:pStyle w:val="stBilgi"/>
        <w:ind w:left="-142"/>
        <w:rPr>
          <w:rFonts w:ascii="Tahoma" w:hAnsi="Tahoma" w:cs="Tahoma"/>
          <w:b/>
        </w:rPr>
      </w:pPr>
      <w:r w:rsidRPr="00942994">
        <w:rPr>
          <w:rFonts w:ascii="Tahoma" w:hAnsi="Tahoma" w:cs="Tahoma"/>
        </w:rPr>
        <w:t xml:space="preserve">veya </w:t>
      </w:r>
      <w:r w:rsidRPr="00942994">
        <w:rPr>
          <w:rFonts w:ascii="Tahoma" w:hAnsi="Tahoma" w:cs="Tahoma"/>
          <w:b/>
        </w:rPr>
        <w:t xml:space="preserve">LST-U-005 </w:t>
      </w:r>
      <w:r w:rsidR="006D7346" w:rsidRPr="00942994">
        <w:rPr>
          <w:rFonts w:ascii="Tahoma" w:hAnsi="Tahoma" w:cs="Tahoma"/>
          <w:b/>
        </w:rPr>
        <w:t>Basınçlı Ekipmanlar Yönetmeliği Kategori 4 Teknik Dosya Kontrol Listesi</w:t>
      </w:r>
    </w:p>
    <w:p w:rsidR="00D43663" w:rsidRPr="00942994" w:rsidRDefault="00D43663" w:rsidP="00EB7C42">
      <w:pPr>
        <w:pStyle w:val="Default"/>
        <w:ind w:left="-142"/>
        <w:jc w:val="both"/>
        <w:rPr>
          <w:rFonts w:ascii="Tahoma" w:hAnsi="Tahoma" w:cs="Tahoma"/>
          <w:color w:val="auto"/>
          <w:sz w:val="20"/>
          <w:szCs w:val="20"/>
        </w:rPr>
      </w:pPr>
      <w:r w:rsidRPr="00942994">
        <w:rPr>
          <w:rFonts w:ascii="Tahoma" w:hAnsi="Tahoma" w:cs="Tahoma"/>
          <w:color w:val="auto"/>
          <w:sz w:val="20"/>
          <w:szCs w:val="20"/>
        </w:rPr>
        <w:t xml:space="preserve">ekinin doldurulması ile kayıt altına alınır. </w:t>
      </w:r>
    </w:p>
    <w:p w:rsidR="008754C7" w:rsidRPr="00942994" w:rsidRDefault="008754C7" w:rsidP="00EB7C42">
      <w:pPr>
        <w:pStyle w:val="Default"/>
        <w:ind w:left="-142"/>
        <w:jc w:val="both"/>
        <w:rPr>
          <w:rFonts w:ascii="Tahoma" w:hAnsi="Tahoma" w:cs="Tahoma"/>
          <w:color w:val="auto"/>
          <w:sz w:val="20"/>
          <w:szCs w:val="20"/>
        </w:rPr>
      </w:pPr>
      <w:r w:rsidRPr="00942994">
        <w:rPr>
          <w:rFonts w:ascii="Tahoma" w:hAnsi="Tahoma" w:cs="Tahoma"/>
          <w:color w:val="auto"/>
          <w:sz w:val="20"/>
          <w:szCs w:val="20"/>
        </w:rPr>
        <w:lastRenderedPageBreak/>
        <w:t>İlgili modül kapsamında tasarım incelemesi söz konusu ise</w:t>
      </w:r>
      <w:r w:rsidR="001D1AE6" w:rsidRPr="00942994">
        <w:rPr>
          <w:rFonts w:ascii="Tahoma" w:hAnsi="Tahoma" w:cs="Tahoma"/>
          <w:color w:val="auto"/>
          <w:sz w:val="20"/>
          <w:szCs w:val="20"/>
        </w:rPr>
        <w:t>; il</w:t>
      </w:r>
      <w:r w:rsidRPr="00942994">
        <w:rPr>
          <w:rFonts w:ascii="Tahoma" w:hAnsi="Tahoma" w:cs="Tahoma"/>
          <w:color w:val="auto"/>
          <w:sz w:val="20"/>
          <w:szCs w:val="20"/>
        </w:rPr>
        <w:t>gili uyumlaştırılmış standartlar doğrultusunda hazırlanmış tasarım kontrol listesi doldurulur.</w:t>
      </w:r>
      <w:r w:rsidR="00BB24BD" w:rsidRPr="00942994">
        <w:rPr>
          <w:rFonts w:ascii="Tahoma" w:hAnsi="Tahoma" w:cs="Tahoma"/>
          <w:color w:val="auto"/>
          <w:sz w:val="20"/>
          <w:szCs w:val="20"/>
        </w:rPr>
        <w:t xml:space="preserve"> Uyumlaştırılmış standart mevcut değil </w:t>
      </w:r>
      <w:r w:rsidR="0018612E" w:rsidRPr="00942994">
        <w:rPr>
          <w:rFonts w:ascii="Tahoma" w:hAnsi="Tahoma" w:cs="Tahoma"/>
          <w:color w:val="auto"/>
          <w:sz w:val="20"/>
          <w:szCs w:val="20"/>
        </w:rPr>
        <w:t xml:space="preserve">ise ilgili modüle göre </w:t>
      </w:r>
      <w:r w:rsidR="0018612E" w:rsidRPr="00942994">
        <w:rPr>
          <w:rFonts w:ascii="Tahoma" w:eastAsia="Times New Roman" w:hAnsi="Tahoma" w:cs="Tahoma"/>
          <w:b/>
          <w:color w:val="auto"/>
          <w:sz w:val="20"/>
          <w:szCs w:val="20"/>
          <w:lang w:val="en-US"/>
        </w:rPr>
        <w:t xml:space="preserve">FRM-U-013 </w:t>
      </w:r>
      <w:r w:rsidR="008B45AA" w:rsidRPr="00942994">
        <w:rPr>
          <w:rFonts w:ascii="Tahoma" w:eastAsia="Times New Roman" w:hAnsi="Tahoma" w:cs="Tahoma"/>
          <w:b/>
          <w:color w:val="auto"/>
          <w:sz w:val="20"/>
          <w:szCs w:val="20"/>
          <w:lang w:val="en-US"/>
        </w:rPr>
        <w:t>Basınçlı Ekipmanlar Yönetmeliği (2014/68/AB) Checklist (Modül D-D1-E-E1-H)</w:t>
      </w:r>
      <w:r w:rsidR="008B45AA" w:rsidRPr="00942994">
        <w:rPr>
          <w:rFonts w:ascii="Tahoma" w:hAnsi="Tahoma" w:cs="Tahoma"/>
          <w:b/>
          <w:color w:val="auto"/>
          <w:sz w:val="20"/>
          <w:szCs w:val="20"/>
        </w:rPr>
        <w:t xml:space="preserve"> </w:t>
      </w:r>
      <w:r w:rsidR="0018612E" w:rsidRPr="00942994">
        <w:rPr>
          <w:rFonts w:ascii="Tahoma" w:hAnsi="Tahoma" w:cs="Tahoma"/>
          <w:color w:val="auto"/>
          <w:sz w:val="20"/>
          <w:szCs w:val="20"/>
        </w:rPr>
        <w:t xml:space="preserve">veya </w:t>
      </w:r>
      <w:r w:rsidR="0018612E" w:rsidRPr="00942994">
        <w:rPr>
          <w:rFonts w:ascii="Tahoma" w:eastAsia="Times New Roman" w:hAnsi="Tahoma" w:cs="Tahoma"/>
          <w:b/>
          <w:color w:val="auto"/>
          <w:sz w:val="20"/>
          <w:szCs w:val="20"/>
          <w:lang w:val="en-US"/>
        </w:rPr>
        <w:t>FRM-U-014</w:t>
      </w:r>
      <w:r w:rsidR="00BB24BD" w:rsidRPr="00942994">
        <w:rPr>
          <w:rFonts w:ascii="Tahoma" w:eastAsia="Times New Roman" w:hAnsi="Tahoma" w:cs="Tahoma"/>
          <w:b/>
          <w:color w:val="auto"/>
          <w:sz w:val="20"/>
          <w:szCs w:val="20"/>
          <w:lang w:val="en-US"/>
        </w:rPr>
        <w:t xml:space="preserve"> </w:t>
      </w:r>
      <w:r w:rsidR="008B45AA" w:rsidRPr="00942994">
        <w:rPr>
          <w:rFonts w:ascii="Tahoma" w:eastAsia="Times New Roman" w:hAnsi="Tahoma" w:cs="Tahoma"/>
          <w:b/>
          <w:color w:val="auto"/>
          <w:sz w:val="20"/>
          <w:szCs w:val="20"/>
          <w:lang w:val="en-US"/>
        </w:rPr>
        <w:t>Basınçlı Ekipmanlar Yönetmeliği (2014/68/AB) Checklist (Modül A2-C2-B(imalat)-B(tasarım)-F-G-H1)</w:t>
      </w:r>
      <w:r w:rsidR="008B45AA" w:rsidRPr="00942994">
        <w:rPr>
          <w:rFonts w:ascii="Tahoma" w:hAnsi="Tahoma" w:cs="Tahoma"/>
          <w:b/>
          <w:color w:val="auto"/>
          <w:sz w:val="20"/>
          <w:szCs w:val="20"/>
        </w:rPr>
        <w:t xml:space="preserve"> </w:t>
      </w:r>
      <w:r w:rsidR="008B45AA" w:rsidRPr="00942994">
        <w:rPr>
          <w:rFonts w:ascii="Tahoma" w:hAnsi="Tahoma" w:cs="Tahoma"/>
          <w:color w:val="auto"/>
          <w:sz w:val="20"/>
          <w:szCs w:val="20"/>
        </w:rPr>
        <w:t xml:space="preserve">formlarının </w:t>
      </w:r>
      <w:r w:rsidR="00BB24BD" w:rsidRPr="00942994">
        <w:rPr>
          <w:rFonts w:ascii="Tahoma" w:hAnsi="Tahoma" w:cs="Tahoma"/>
          <w:color w:val="auto"/>
          <w:sz w:val="20"/>
          <w:szCs w:val="20"/>
        </w:rPr>
        <w:t xml:space="preserve">ilgili bölümü doldurulur. </w:t>
      </w:r>
    </w:p>
    <w:p w:rsidR="00D43663" w:rsidRPr="00942994" w:rsidRDefault="00D43663" w:rsidP="00EB7C42">
      <w:pPr>
        <w:pStyle w:val="Default"/>
        <w:ind w:left="-142"/>
        <w:jc w:val="both"/>
        <w:rPr>
          <w:rFonts w:ascii="Tahoma" w:hAnsi="Tahoma" w:cs="Tahoma"/>
          <w:color w:val="auto"/>
          <w:sz w:val="20"/>
          <w:szCs w:val="20"/>
        </w:rPr>
      </w:pPr>
      <w:r w:rsidRPr="00942994">
        <w:rPr>
          <w:rFonts w:ascii="Tahoma" w:hAnsi="Tahoma" w:cs="Tahoma"/>
          <w:color w:val="auto"/>
          <w:sz w:val="20"/>
          <w:szCs w:val="20"/>
        </w:rPr>
        <w:t xml:space="preserve">Gerçekleştirilen </w:t>
      </w:r>
      <w:r w:rsidR="002F4948" w:rsidRPr="00942994">
        <w:rPr>
          <w:rFonts w:ascii="Tahoma" w:hAnsi="Tahoma" w:cs="Tahoma"/>
          <w:color w:val="auto"/>
          <w:sz w:val="20"/>
          <w:szCs w:val="20"/>
        </w:rPr>
        <w:t xml:space="preserve">Kalite Sistem Dokümantasyonu ve </w:t>
      </w:r>
      <w:r w:rsidRPr="00942994">
        <w:rPr>
          <w:rFonts w:ascii="Tahoma" w:hAnsi="Tahoma" w:cs="Tahoma"/>
          <w:color w:val="auto"/>
          <w:sz w:val="20"/>
          <w:szCs w:val="20"/>
        </w:rPr>
        <w:t xml:space="preserve">Teknik Dosya incelemesi sonucunda </w:t>
      </w:r>
      <w:r w:rsidR="00321B74" w:rsidRPr="00942994">
        <w:rPr>
          <w:rFonts w:ascii="Tahoma" w:hAnsi="Tahoma" w:cs="Tahoma"/>
          <w:color w:val="auto"/>
          <w:sz w:val="20"/>
          <w:szCs w:val="20"/>
        </w:rPr>
        <w:t xml:space="preserve">Teknik Uzman </w:t>
      </w:r>
      <w:r w:rsidRPr="00942994">
        <w:rPr>
          <w:rFonts w:ascii="Tahoma" w:hAnsi="Tahoma" w:cs="Tahoma"/>
          <w:color w:val="auto"/>
          <w:sz w:val="20"/>
          <w:szCs w:val="20"/>
        </w:rPr>
        <w:t>teknik dosyayı yeterli bulur ise müşteri ile temasa geçerek tip incelemesinin sahadaki kontrolleri için planlamaları yapar.</w:t>
      </w:r>
      <w:r w:rsidR="00B76CBC" w:rsidRPr="00942994">
        <w:rPr>
          <w:rFonts w:ascii="Tahoma" w:hAnsi="Tahoma" w:cs="Tahoma"/>
          <w:color w:val="auto"/>
          <w:sz w:val="20"/>
          <w:szCs w:val="20"/>
        </w:rPr>
        <w:t xml:space="preserve"> </w:t>
      </w:r>
      <w:r w:rsidR="00695D2C" w:rsidRPr="00942994">
        <w:rPr>
          <w:rFonts w:ascii="Tahoma" w:hAnsi="Tahoma" w:cs="Tahoma"/>
          <w:color w:val="auto"/>
          <w:sz w:val="20"/>
          <w:szCs w:val="20"/>
        </w:rPr>
        <w:t>Denetim Planından belirtilen Saha Denetim Tarihinin ertelenmesi gerekiyor ise Denetim Planı revize edilir ve yeniden müşteriye gönderilir.</w:t>
      </w:r>
    </w:p>
    <w:p w:rsidR="008D1F8D" w:rsidRPr="00942994" w:rsidRDefault="00D43663" w:rsidP="00EB7C42">
      <w:pPr>
        <w:pStyle w:val="Default"/>
        <w:ind w:left="-142"/>
        <w:jc w:val="both"/>
        <w:rPr>
          <w:rFonts w:ascii="Tahoma" w:hAnsi="Tahoma" w:cs="Tahoma"/>
          <w:color w:val="auto"/>
          <w:sz w:val="20"/>
          <w:szCs w:val="20"/>
        </w:rPr>
      </w:pPr>
      <w:r w:rsidRPr="00942994">
        <w:rPr>
          <w:rFonts w:ascii="Tahoma" w:hAnsi="Tahoma" w:cs="Tahoma"/>
          <w:color w:val="auto"/>
          <w:sz w:val="20"/>
          <w:szCs w:val="20"/>
        </w:rPr>
        <w:t>Teknik Dosya inceleme aşamasında bulunan uygunsuzluklar</w:t>
      </w:r>
      <w:r w:rsidR="00321B74" w:rsidRPr="00942994">
        <w:rPr>
          <w:rFonts w:ascii="Tahoma" w:hAnsi="Tahoma" w:cs="Tahoma"/>
          <w:color w:val="auto"/>
          <w:sz w:val="20"/>
          <w:szCs w:val="20"/>
        </w:rPr>
        <w:t xml:space="preserve"> Teknik Uzman tarafından</w:t>
      </w:r>
      <w:r w:rsidRPr="00942994">
        <w:rPr>
          <w:rFonts w:ascii="Tahoma" w:hAnsi="Tahoma" w:cs="Tahoma"/>
          <w:color w:val="auto"/>
          <w:sz w:val="20"/>
          <w:szCs w:val="20"/>
        </w:rPr>
        <w:t xml:space="preserve"> </w:t>
      </w:r>
      <w:r w:rsidRPr="00942994">
        <w:rPr>
          <w:rFonts w:ascii="Tahoma" w:hAnsi="Tahoma" w:cs="Tahoma"/>
          <w:b/>
          <w:color w:val="auto"/>
          <w:sz w:val="20"/>
          <w:szCs w:val="20"/>
        </w:rPr>
        <w:t>FRM</w:t>
      </w:r>
      <w:r w:rsidR="009C0117" w:rsidRPr="00942994">
        <w:rPr>
          <w:rFonts w:ascii="Tahoma" w:hAnsi="Tahoma" w:cs="Tahoma"/>
          <w:b/>
          <w:color w:val="auto"/>
          <w:sz w:val="20"/>
          <w:szCs w:val="20"/>
        </w:rPr>
        <w:t>.</w:t>
      </w:r>
      <w:r w:rsidRPr="00942994">
        <w:rPr>
          <w:rFonts w:ascii="Tahoma" w:hAnsi="Tahoma" w:cs="Tahoma"/>
          <w:b/>
          <w:color w:val="auto"/>
          <w:sz w:val="20"/>
          <w:szCs w:val="20"/>
        </w:rPr>
        <w:t>U</w:t>
      </w:r>
      <w:r w:rsidR="009C0117" w:rsidRPr="00942994">
        <w:rPr>
          <w:rFonts w:ascii="Tahoma" w:hAnsi="Tahoma" w:cs="Tahoma"/>
          <w:b/>
          <w:color w:val="auto"/>
          <w:sz w:val="20"/>
          <w:szCs w:val="20"/>
        </w:rPr>
        <w:t>.</w:t>
      </w:r>
      <w:r w:rsidRPr="00942994">
        <w:rPr>
          <w:rFonts w:ascii="Tahoma" w:hAnsi="Tahoma" w:cs="Tahoma"/>
          <w:b/>
          <w:color w:val="auto"/>
          <w:sz w:val="20"/>
          <w:szCs w:val="20"/>
        </w:rPr>
        <w:t>0</w:t>
      </w:r>
      <w:r w:rsidR="0013549E" w:rsidRPr="00942994">
        <w:rPr>
          <w:rFonts w:ascii="Tahoma" w:hAnsi="Tahoma" w:cs="Tahoma"/>
          <w:b/>
          <w:color w:val="auto"/>
          <w:sz w:val="20"/>
          <w:szCs w:val="20"/>
        </w:rPr>
        <w:t xml:space="preserve">78 Teknik Dosya İnceleme </w:t>
      </w:r>
      <w:r w:rsidRPr="00942994">
        <w:rPr>
          <w:rFonts w:ascii="Tahoma" w:hAnsi="Tahoma" w:cs="Tahoma"/>
          <w:b/>
          <w:color w:val="auto"/>
          <w:sz w:val="20"/>
          <w:szCs w:val="20"/>
        </w:rPr>
        <w:t>Uygunsuzluk Raporu</w:t>
      </w:r>
      <w:r w:rsidRPr="00942994">
        <w:rPr>
          <w:rFonts w:ascii="Tahoma" w:hAnsi="Tahoma" w:cs="Tahoma"/>
          <w:color w:val="auto"/>
          <w:sz w:val="20"/>
          <w:szCs w:val="20"/>
        </w:rPr>
        <w:t xml:space="preserve"> ile kayıt altına alınarak müşteriye iletilir. </w:t>
      </w:r>
      <w:r w:rsidR="008D1F8D" w:rsidRPr="00942994">
        <w:rPr>
          <w:rFonts w:ascii="Tahoma" w:hAnsi="Tahoma" w:cs="Tahoma"/>
          <w:color w:val="auto"/>
          <w:sz w:val="20"/>
          <w:szCs w:val="20"/>
        </w:rPr>
        <w:t xml:space="preserve">Uygunsuzluklar için kapatma süresi maksimum 3 aydır. </w:t>
      </w:r>
      <w:r w:rsidR="009055D0" w:rsidRPr="00942994">
        <w:rPr>
          <w:rFonts w:ascii="Tahoma" w:hAnsi="Tahoma" w:cs="Tahoma"/>
          <w:color w:val="auto"/>
          <w:sz w:val="20"/>
          <w:szCs w:val="20"/>
        </w:rPr>
        <w:t xml:space="preserve">Uygunsuzluklar Saha Denetimine gitmeden önce yada saha denetimi sırasında kapatılabilir. Uygunsuzlukların kapatma yöntemi, Teknik Uzman tarafından </w:t>
      </w:r>
      <w:r w:rsidR="009055D0" w:rsidRPr="00942994">
        <w:rPr>
          <w:rFonts w:ascii="Tahoma" w:hAnsi="Tahoma" w:cs="Tahoma"/>
          <w:b/>
          <w:color w:val="auto"/>
          <w:sz w:val="20"/>
          <w:szCs w:val="20"/>
        </w:rPr>
        <w:t>FR</w:t>
      </w:r>
      <w:r w:rsidR="0013549E" w:rsidRPr="00942994">
        <w:rPr>
          <w:rFonts w:ascii="Tahoma" w:hAnsi="Tahoma" w:cs="Tahoma"/>
          <w:b/>
          <w:color w:val="auto"/>
          <w:sz w:val="20"/>
          <w:szCs w:val="20"/>
        </w:rPr>
        <w:t xml:space="preserve">M.U.078 Teknik Dosya İnceleme </w:t>
      </w:r>
      <w:r w:rsidR="009055D0" w:rsidRPr="00942994">
        <w:rPr>
          <w:rFonts w:ascii="Tahoma" w:hAnsi="Tahoma" w:cs="Tahoma"/>
          <w:b/>
          <w:color w:val="auto"/>
          <w:sz w:val="20"/>
          <w:szCs w:val="20"/>
        </w:rPr>
        <w:t xml:space="preserve">Uygunsuzluk Raporunda </w:t>
      </w:r>
      <w:r w:rsidR="009055D0" w:rsidRPr="00942994">
        <w:rPr>
          <w:rFonts w:ascii="Tahoma" w:hAnsi="Tahoma" w:cs="Tahoma"/>
          <w:color w:val="auto"/>
          <w:sz w:val="20"/>
          <w:szCs w:val="20"/>
        </w:rPr>
        <w:t>belirtilir.</w:t>
      </w:r>
    </w:p>
    <w:p w:rsidR="00D43663" w:rsidRPr="00942994" w:rsidRDefault="00D43663" w:rsidP="00EB7C42">
      <w:pPr>
        <w:pStyle w:val="Default"/>
        <w:ind w:left="-142"/>
        <w:jc w:val="both"/>
        <w:rPr>
          <w:rFonts w:ascii="Tahoma" w:hAnsi="Tahoma" w:cs="Tahoma"/>
          <w:noProof/>
          <w:color w:val="auto"/>
          <w:sz w:val="20"/>
          <w:szCs w:val="20"/>
        </w:rPr>
      </w:pPr>
      <w:r w:rsidRPr="00942994">
        <w:rPr>
          <w:rFonts w:ascii="Tahoma" w:hAnsi="Tahoma" w:cs="Tahoma"/>
          <w:noProof/>
          <w:color w:val="auto"/>
          <w:sz w:val="20"/>
          <w:szCs w:val="20"/>
        </w:rPr>
        <w:t xml:space="preserve">Kuruluşun başvuruda bulunduğu tarih esas alınarak </w:t>
      </w:r>
      <w:r w:rsidR="00E10448" w:rsidRPr="00942994">
        <w:rPr>
          <w:rFonts w:ascii="Tahoma" w:hAnsi="Tahoma" w:cs="Tahoma"/>
          <w:noProof/>
          <w:color w:val="auto"/>
          <w:sz w:val="20"/>
          <w:szCs w:val="20"/>
        </w:rPr>
        <w:t>3</w:t>
      </w:r>
      <w:r w:rsidRPr="00942994">
        <w:rPr>
          <w:rFonts w:ascii="Tahoma" w:hAnsi="Tahoma" w:cs="Tahoma"/>
          <w:noProof/>
          <w:color w:val="auto"/>
          <w:sz w:val="20"/>
          <w:szCs w:val="20"/>
        </w:rPr>
        <w:t xml:space="preserve"> ay içerisinde dokümanlarındaki eksiklikler giderilmez ve denetimi kabul etmezse müracaat iptal edilir. </w:t>
      </w:r>
      <w:r w:rsidR="00902661" w:rsidRPr="00942994">
        <w:rPr>
          <w:rFonts w:ascii="Tahoma" w:hAnsi="Tahoma" w:cs="Tahoma"/>
          <w:noProof/>
          <w:color w:val="auto"/>
          <w:sz w:val="20"/>
          <w:szCs w:val="20"/>
        </w:rPr>
        <w:t>Müracaatı iptal edilen kuruluşların dosyaları iade edilir.</w:t>
      </w:r>
    </w:p>
    <w:p w:rsidR="00D43663" w:rsidRPr="00942994" w:rsidRDefault="00D43663" w:rsidP="00EB7C42">
      <w:pPr>
        <w:pStyle w:val="Default"/>
        <w:ind w:left="-142"/>
        <w:jc w:val="both"/>
        <w:rPr>
          <w:rFonts w:ascii="Tahoma" w:hAnsi="Tahoma" w:cs="Tahoma"/>
          <w:noProof/>
          <w:color w:val="auto"/>
          <w:sz w:val="20"/>
          <w:szCs w:val="20"/>
        </w:rPr>
      </w:pPr>
      <w:r w:rsidRPr="00942994">
        <w:rPr>
          <w:rFonts w:ascii="Tahoma" w:hAnsi="Tahoma" w:cs="Tahoma"/>
          <w:noProof/>
          <w:color w:val="auto"/>
          <w:sz w:val="20"/>
          <w:szCs w:val="20"/>
        </w:rPr>
        <w:t>Bu kuruluşların yeniden müracaatları halinde müracaat ücreti yeniden tahakkuk ettirilir, müracaatları yeni müracaat olarak değerlendirilir ve eski müracaat numaraları iptal edilerek yeni dosya numarası verilir</w:t>
      </w:r>
      <w:r w:rsidR="00E93876" w:rsidRPr="00942994">
        <w:rPr>
          <w:rFonts w:ascii="Tahoma" w:hAnsi="Tahoma" w:cs="Tahoma"/>
          <w:noProof/>
          <w:color w:val="auto"/>
          <w:sz w:val="20"/>
          <w:szCs w:val="20"/>
        </w:rPr>
        <w:t>.</w:t>
      </w:r>
    </w:p>
    <w:p w:rsidR="00D84594" w:rsidRPr="00942994" w:rsidRDefault="00E10448" w:rsidP="00D84594">
      <w:pPr>
        <w:pStyle w:val="Balk3"/>
        <w:numPr>
          <w:ilvl w:val="2"/>
          <w:numId w:val="3"/>
        </w:numPr>
        <w:ind w:left="567" w:hanging="709"/>
        <w:rPr>
          <w:rFonts w:ascii="Tahoma" w:hAnsi="Tahoma" w:cs="Tahoma"/>
          <w:noProof/>
          <w:color w:val="auto"/>
          <w:sz w:val="20"/>
        </w:rPr>
      </w:pPr>
      <w:bookmarkStart w:id="15" w:name="_Toc66113714"/>
      <w:r w:rsidRPr="00942994">
        <w:rPr>
          <w:rFonts w:ascii="Tahoma" w:hAnsi="Tahoma" w:cs="Tahoma"/>
          <w:noProof/>
          <w:color w:val="auto"/>
          <w:sz w:val="20"/>
        </w:rPr>
        <w:t>Saha Denetimi</w:t>
      </w:r>
      <w:bookmarkEnd w:id="15"/>
      <w:r w:rsidRPr="00942994">
        <w:rPr>
          <w:rFonts w:ascii="Tahoma" w:hAnsi="Tahoma" w:cs="Tahoma"/>
          <w:noProof/>
          <w:color w:val="auto"/>
          <w:sz w:val="20"/>
        </w:rPr>
        <w:t xml:space="preserve"> </w:t>
      </w:r>
    </w:p>
    <w:p w:rsidR="00D84594" w:rsidRPr="00942994" w:rsidRDefault="00D84594" w:rsidP="00D84594">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Kalite Modülleri ve Mkapsamında gerçekleştirilen denetimler Açılış Toplantısı ile başlar, kapanış toplnatısı ile sona erer. Toplantılar, </w:t>
      </w:r>
      <w:r w:rsidRPr="00942994">
        <w:rPr>
          <w:rFonts w:ascii="Tahoma" w:hAnsi="Tahoma" w:cs="Tahoma"/>
          <w:b/>
          <w:sz w:val="20"/>
          <w:szCs w:val="20"/>
        </w:rPr>
        <w:t>FRM.U.085 Acilis Kapanis Toplantisi Kayit Formu</w:t>
      </w:r>
      <w:r w:rsidRPr="00942994">
        <w:rPr>
          <w:rFonts w:ascii="Tahoma" w:hAnsi="Tahoma" w:cs="Tahoma"/>
          <w:sz w:val="20"/>
          <w:szCs w:val="20"/>
        </w:rPr>
        <w:t xml:space="preserve"> ile kayıt altına alınır.</w:t>
      </w:r>
    </w:p>
    <w:p w:rsidR="00C0728E" w:rsidRPr="00942994" w:rsidRDefault="00C0728E" w:rsidP="00D84594">
      <w:pPr>
        <w:pStyle w:val="ListeParagraf"/>
        <w:spacing w:after="0" w:line="240" w:lineRule="auto"/>
        <w:ind w:left="-142"/>
        <w:jc w:val="both"/>
        <w:rPr>
          <w:rFonts w:ascii="Tahoma" w:hAnsi="Tahoma" w:cs="Tahoma"/>
          <w:sz w:val="20"/>
          <w:szCs w:val="20"/>
        </w:rPr>
      </w:pPr>
    </w:p>
    <w:p w:rsidR="00C0728E" w:rsidRPr="00942994" w:rsidRDefault="00C0728E" w:rsidP="00C0728E">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Muayene edilecek öğenin hazırlanmış olup olmadığı, muayeneye başlamadan önce kontrol edilir. Muayene edilecek öğe hazırlanmış ise muayene yapılır. Hazırlanmamışsa ise tutanak tutulur ve muayene yapılmaz.</w:t>
      </w:r>
    </w:p>
    <w:p w:rsidR="00C0728E" w:rsidRPr="00942994" w:rsidRDefault="00C0728E" w:rsidP="00C0728E">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Saha denetimi sırasında Teknik Uzman Basınçlı Ekipmanlar Yönetmeliği ve ilgili uyumlaştırılmış standartlara uygun deneyleri ve muayeneleri yapar. </w:t>
      </w:r>
    </w:p>
    <w:p w:rsidR="00D84594" w:rsidRPr="00942994" w:rsidRDefault="00D84594" w:rsidP="0045140D">
      <w:pPr>
        <w:pStyle w:val="ListeParagraf"/>
        <w:spacing w:after="0" w:line="240" w:lineRule="auto"/>
        <w:ind w:left="-142"/>
        <w:jc w:val="both"/>
        <w:rPr>
          <w:rFonts w:ascii="Tahoma" w:hAnsi="Tahoma" w:cs="Tahoma"/>
          <w:sz w:val="20"/>
          <w:szCs w:val="20"/>
        </w:rPr>
      </w:pPr>
    </w:p>
    <w:p w:rsidR="008350A4" w:rsidRPr="00942994" w:rsidRDefault="008754C7" w:rsidP="0045140D">
      <w:pPr>
        <w:pStyle w:val="ListeParagraf"/>
        <w:spacing w:after="0" w:line="240" w:lineRule="auto"/>
        <w:ind w:left="-142"/>
        <w:jc w:val="both"/>
        <w:rPr>
          <w:rFonts w:ascii="Tahoma" w:eastAsiaTheme="minorEastAsia" w:hAnsi="Tahoma" w:cs="Tahoma"/>
          <w:strike/>
          <w:sz w:val="20"/>
          <w:szCs w:val="20"/>
          <w:lang w:eastAsia="tr-TR"/>
        </w:rPr>
      </w:pPr>
      <w:r w:rsidRPr="00942994">
        <w:rPr>
          <w:rFonts w:ascii="Tahoma" w:hAnsi="Tahoma" w:cs="Tahoma"/>
          <w:sz w:val="20"/>
          <w:szCs w:val="20"/>
        </w:rPr>
        <w:t xml:space="preserve">Saha denetimi esnasında </w:t>
      </w:r>
      <w:r w:rsidR="00321B74" w:rsidRPr="00942994">
        <w:rPr>
          <w:rFonts w:ascii="Tahoma" w:hAnsi="Tahoma" w:cs="Tahoma"/>
          <w:sz w:val="20"/>
          <w:szCs w:val="20"/>
        </w:rPr>
        <w:t xml:space="preserve">Teknik Uzman </w:t>
      </w:r>
      <w:r w:rsidRPr="00942994">
        <w:rPr>
          <w:rFonts w:ascii="Tahoma" w:hAnsi="Tahoma" w:cs="Tahoma"/>
          <w:sz w:val="20"/>
          <w:szCs w:val="20"/>
        </w:rPr>
        <w:t xml:space="preserve">uyumlaştırılmış standartlar doğrutusunda hazırlanmış ilgili kontrol listelerini doldurur. Üreticinin uyumlaştırılmış standardları uygulanmadığı durumlarda, üretici tarafından benimsenmiş olan çözümlerin, Yönetmeliğin </w:t>
      </w:r>
      <w:r w:rsidR="00321B74" w:rsidRPr="00942994">
        <w:rPr>
          <w:rFonts w:ascii="Tahoma" w:hAnsi="Tahoma" w:cs="Tahoma"/>
          <w:sz w:val="20"/>
          <w:szCs w:val="20"/>
        </w:rPr>
        <w:t xml:space="preserve">Ek-I </w:t>
      </w:r>
      <w:r w:rsidRPr="00942994">
        <w:rPr>
          <w:rFonts w:ascii="Tahoma" w:hAnsi="Tahoma" w:cs="Tahoma"/>
          <w:sz w:val="20"/>
          <w:szCs w:val="20"/>
        </w:rPr>
        <w:t>temel gereklerini karşılayıp karşılamadığını tespit etmek için gere</w:t>
      </w:r>
      <w:r w:rsidR="0018612E" w:rsidRPr="00942994">
        <w:rPr>
          <w:rFonts w:ascii="Tahoma" w:hAnsi="Tahoma" w:cs="Tahoma"/>
          <w:sz w:val="20"/>
          <w:szCs w:val="20"/>
        </w:rPr>
        <w:t>kli muayeneleri yapar (</w:t>
      </w:r>
      <w:r w:rsidR="0018612E" w:rsidRPr="00942994">
        <w:rPr>
          <w:rFonts w:ascii="Tahoma" w:hAnsi="Tahoma" w:cs="Tahoma"/>
          <w:b/>
          <w:sz w:val="20"/>
          <w:szCs w:val="20"/>
        </w:rPr>
        <w:t>FRM-U-013, FRM-U-014</w:t>
      </w:r>
      <w:r w:rsidRPr="00942994">
        <w:rPr>
          <w:rFonts w:ascii="Tahoma" w:hAnsi="Tahoma" w:cs="Tahoma"/>
          <w:b/>
          <w:sz w:val="20"/>
          <w:szCs w:val="20"/>
        </w:rPr>
        <w:t xml:space="preserve"> </w:t>
      </w:r>
      <w:r w:rsidR="001D0F70" w:rsidRPr="00942994">
        <w:rPr>
          <w:rFonts w:ascii="Tahoma" w:hAnsi="Tahoma" w:cs="Tahoma"/>
          <w:b/>
          <w:sz w:val="20"/>
          <w:szCs w:val="20"/>
        </w:rPr>
        <w:t>Checklistleri</w:t>
      </w:r>
      <w:r w:rsidRPr="00942994">
        <w:rPr>
          <w:rFonts w:ascii="Tahoma" w:hAnsi="Tahoma" w:cs="Tahoma"/>
          <w:sz w:val="20"/>
          <w:szCs w:val="20"/>
        </w:rPr>
        <w:t xml:space="preserve">). </w:t>
      </w:r>
      <w:r w:rsidR="00321B74" w:rsidRPr="00942994">
        <w:rPr>
          <w:rFonts w:ascii="Tahoma" w:hAnsi="Tahoma" w:cs="Tahoma"/>
          <w:sz w:val="20"/>
          <w:szCs w:val="20"/>
        </w:rPr>
        <w:t xml:space="preserve">Teknik Uzman </w:t>
      </w:r>
      <w:r w:rsidRPr="00942994">
        <w:rPr>
          <w:rFonts w:ascii="Tahoma" w:hAnsi="Tahoma" w:cs="Tahoma"/>
          <w:sz w:val="20"/>
          <w:szCs w:val="20"/>
        </w:rPr>
        <w:t>üretici firmadan üretilen çözümler için risk analiz raporu talep eder.</w:t>
      </w:r>
      <w:r w:rsidR="0045140D" w:rsidRPr="00942994">
        <w:rPr>
          <w:rFonts w:ascii="Tahoma" w:eastAsiaTheme="minorEastAsia" w:hAnsi="Tahoma" w:cs="Tahoma"/>
          <w:sz w:val="20"/>
          <w:szCs w:val="20"/>
          <w:lang w:eastAsia="tr-TR"/>
        </w:rPr>
        <w:t xml:space="preserve"> K</w:t>
      </w:r>
      <w:r w:rsidR="008350A4" w:rsidRPr="00942994">
        <w:rPr>
          <w:rFonts w:ascii="Tahoma" w:hAnsi="Tahoma" w:cs="Tahoma"/>
          <w:sz w:val="20"/>
          <w:szCs w:val="20"/>
        </w:rPr>
        <w:t>alite modülü</w:t>
      </w:r>
      <w:r w:rsidR="0045140D" w:rsidRPr="00942994">
        <w:rPr>
          <w:rFonts w:ascii="Tahoma" w:hAnsi="Tahoma" w:cs="Tahoma"/>
          <w:sz w:val="20"/>
          <w:szCs w:val="20"/>
        </w:rPr>
        <w:t xml:space="preserve"> denetimi</w:t>
      </w:r>
      <w:r w:rsidR="008350A4" w:rsidRPr="00942994">
        <w:rPr>
          <w:rFonts w:ascii="Tahoma" w:hAnsi="Tahoma" w:cs="Tahoma"/>
          <w:sz w:val="20"/>
          <w:szCs w:val="20"/>
        </w:rPr>
        <w:t xml:space="preserve"> ise ek olarak </w:t>
      </w:r>
      <w:r w:rsidR="008350A4" w:rsidRPr="00942994">
        <w:rPr>
          <w:rFonts w:ascii="Tahoma" w:hAnsi="Tahoma" w:cs="Tahoma"/>
          <w:b/>
          <w:sz w:val="20"/>
          <w:szCs w:val="20"/>
        </w:rPr>
        <w:t>FRM.U.077 Kalite Modulleri Checklisti</w:t>
      </w:r>
      <w:r w:rsidR="008350A4" w:rsidRPr="00942994">
        <w:rPr>
          <w:rFonts w:ascii="Tahoma" w:hAnsi="Tahoma" w:cs="Tahoma"/>
          <w:sz w:val="20"/>
          <w:szCs w:val="20"/>
        </w:rPr>
        <w:t xml:space="preserve"> doldurulur.</w:t>
      </w:r>
    </w:p>
    <w:p w:rsidR="008754C7" w:rsidRPr="00942994" w:rsidRDefault="008754C7" w:rsidP="00EB7C42">
      <w:pPr>
        <w:pStyle w:val="ListeParagraf"/>
        <w:spacing w:after="0" w:line="240" w:lineRule="auto"/>
        <w:ind w:left="-142"/>
        <w:jc w:val="both"/>
        <w:rPr>
          <w:rFonts w:ascii="Tahoma" w:hAnsi="Tahoma" w:cs="Tahoma"/>
          <w:sz w:val="20"/>
          <w:szCs w:val="20"/>
        </w:rPr>
      </w:pPr>
    </w:p>
    <w:p w:rsidR="008754C7" w:rsidRPr="00942994" w:rsidRDefault="008754C7" w:rsidP="00EB7C42">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Muayeneler ve testler için gerekli görülen ölçüm cihazları</w:t>
      </w:r>
      <w:r w:rsidR="00321B74" w:rsidRPr="00942994">
        <w:rPr>
          <w:rFonts w:ascii="Tahoma" w:hAnsi="Tahoma" w:cs="Tahoma"/>
          <w:sz w:val="20"/>
          <w:szCs w:val="20"/>
        </w:rPr>
        <w:t xml:space="preserve"> denetimin yapılacağı firmada mevcut değil veya firmada mevcut söz konusu cihazl</w:t>
      </w:r>
      <w:r w:rsidR="001D0F70" w:rsidRPr="00942994">
        <w:rPr>
          <w:rFonts w:ascii="Tahoma" w:hAnsi="Tahoma" w:cs="Tahoma"/>
          <w:sz w:val="20"/>
          <w:szCs w:val="20"/>
        </w:rPr>
        <w:t>ar uygun değil ise Teknik Uzman</w:t>
      </w:r>
      <w:r w:rsidRPr="00942994">
        <w:rPr>
          <w:rFonts w:ascii="Tahoma" w:hAnsi="Tahoma" w:cs="Tahoma"/>
          <w:sz w:val="20"/>
          <w:szCs w:val="20"/>
        </w:rPr>
        <w:t xml:space="preserve"> tarafından TCS bünyesinden </w:t>
      </w:r>
      <w:r w:rsidRPr="00942994">
        <w:rPr>
          <w:rFonts w:ascii="Tahoma" w:hAnsi="Tahoma" w:cs="Tahoma"/>
          <w:b/>
          <w:sz w:val="20"/>
          <w:szCs w:val="20"/>
        </w:rPr>
        <w:t>PRS</w:t>
      </w:r>
      <w:r w:rsidR="009C0117" w:rsidRPr="00942994">
        <w:rPr>
          <w:rFonts w:ascii="Tahoma" w:hAnsi="Tahoma" w:cs="Tahoma"/>
          <w:b/>
          <w:sz w:val="20"/>
          <w:szCs w:val="20"/>
        </w:rPr>
        <w:t>.</w:t>
      </w:r>
      <w:r w:rsidRPr="00942994">
        <w:rPr>
          <w:rFonts w:ascii="Tahoma" w:hAnsi="Tahoma" w:cs="Tahoma"/>
          <w:b/>
          <w:sz w:val="20"/>
          <w:szCs w:val="20"/>
        </w:rPr>
        <w:t>M</w:t>
      </w:r>
      <w:r w:rsidR="009C0117" w:rsidRPr="00942994">
        <w:rPr>
          <w:rFonts w:ascii="Tahoma" w:hAnsi="Tahoma" w:cs="Tahoma"/>
          <w:b/>
          <w:sz w:val="20"/>
          <w:szCs w:val="20"/>
        </w:rPr>
        <w:t>.</w:t>
      </w:r>
      <w:r w:rsidRPr="00942994">
        <w:rPr>
          <w:rFonts w:ascii="Tahoma" w:hAnsi="Tahoma" w:cs="Tahoma"/>
          <w:b/>
          <w:sz w:val="20"/>
          <w:szCs w:val="20"/>
        </w:rPr>
        <w:t xml:space="preserve">002 Kalibrasyon ve Bakım </w:t>
      </w:r>
      <w:r w:rsidR="001D0F70" w:rsidRPr="00942994">
        <w:rPr>
          <w:rFonts w:ascii="Tahoma" w:hAnsi="Tahoma" w:cs="Tahoma"/>
          <w:b/>
          <w:sz w:val="20"/>
          <w:szCs w:val="20"/>
        </w:rPr>
        <w:t>P</w:t>
      </w:r>
      <w:r w:rsidRPr="00942994">
        <w:rPr>
          <w:rFonts w:ascii="Tahoma" w:hAnsi="Tahoma" w:cs="Tahoma"/>
          <w:b/>
          <w:sz w:val="20"/>
          <w:szCs w:val="20"/>
        </w:rPr>
        <w:t>rosedürüne</w:t>
      </w:r>
      <w:r w:rsidRPr="00942994">
        <w:rPr>
          <w:rFonts w:ascii="Tahoma" w:hAnsi="Tahoma" w:cs="Tahoma"/>
          <w:sz w:val="20"/>
          <w:szCs w:val="20"/>
        </w:rPr>
        <w:t xml:space="preserve"> uygun olarak alınır.</w:t>
      </w:r>
    </w:p>
    <w:p w:rsidR="00D84594" w:rsidRPr="00942994" w:rsidRDefault="00D84594" w:rsidP="00EB7C42">
      <w:pPr>
        <w:pStyle w:val="ListeParagraf"/>
        <w:spacing w:after="0" w:line="240" w:lineRule="auto"/>
        <w:ind w:left="-142"/>
        <w:jc w:val="both"/>
        <w:rPr>
          <w:rFonts w:ascii="Tahoma" w:hAnsi="Tahoma" w:cs="Tahoma"/>
          <w:sz w:val="20"/>
          <w:szCs w:val="20"/>
        </w:rPr>
      </w:pPr>
    </w:p>
    <w:p w:rsidR="00D84594" w:rsidRPr="00942994" w:rsidRDefault="00D84594" w:rsidP="00D84594">
      <w:pPr>
        <w:pStyle w:val="Default"/>
        <w:ind w:left="-142"/>
        <w:rPr>
          <w:rFonts w:ascii="Tahoma" w:hAnsi="Tahoma" w:cs="Tahoma"/>
          <w:color w:val="auto"/>
          <w:sz w:val="20"/>
          <w:szCs w:val="20"/>
        </w:rPr>
      </w:pPr>
      <w:r w:rsidRPr="00942994">
        <w:rPr>
          <w:rFonts w:ascii="Tahoma" w:hAnsi="Tahoma" w:cs="Tahoma"/>
          <w:color w:val="auto"/>
          <w:sz w:val="20"/>
          <w:szCs w:val="20"/>
        </w:rPr>
        <w:t xml:space="preserve">TCS Belgelendirme, ürüne uygulayacağı testler için bir taşeron/yüklenici laboratuvar kullanacaksa, laboratuvarın TS EN ISO/IEC 17025 standardına göre akredite edilmiş olması şartı aranır. Akredite laboratuvar olmaması durumunda ilgili testler için taşeron laboratuvar kullanılabilir ve taşeron laboratuvar kullanılması durumunda laboratuvar bilgisi imalatçıya bildirilerek onayı alınır. </w:t>
      </w:r>
    </w:p>
    <w:p w:rsidR="00D84594" w:rsidRPr="00942994" w:rsidRDefault="00D84594" w:rsidP="00D84594">
      <w:pPr>
        <w:pStyle w:val="Default"/>
        <w:ind w:left="-142"/>
        <w:rPr>
          <w:rFonts w:ascii="Tahoma" w:hAnsi="Tahoma" w:cs="Tahoma"/>
          <w:color w:val="auto"/>
          <w:sz w:val="20"/>
          <w:szCs w:val="20"/>
        </w:rPr>
      </w:pPr>
      <w:r w:rsidRPr="00942994">
        <w:rPr>
          <w:rFonts w:ascii="Tahoma" w:hAnsi="Tahoma" w:cs="Tahoma"/>
          <w:color w:val="auto"/>
          <w:sz w:val="20"/>
          <w:szCs w:val="20"/>
        </w:rPr>
        <w:t>İmalatçıda yapılan testlerde ise imalatçının laboratuvarının akredite olmaması durumunda imalatçıda yapılan testlerin TS EN ISO/IEC 17025 kriterlerine göre uygunluğu</w:t>
      </w:r>
      <w:r w:rsidRPr="00942994">
        <w:rPr>
          <w:rFonts w:ascii="Tahoma" w:hAnsi="Tahoma" w:cs="Tahoma"/>
          <w:b/>
          <w:color w:val="auto"/>
          <w:sz w:val="20"/>
          <w:szCs w:val="20"/>
        </w:rPr>
        <w:t xml:space="preserve"> FRM.196 TS EN ISO/IEC 17025:2017 CHECKLİSTİ</w:t>
      </w:r>
      <w:r w:rsidRPr="00942994">
        <w:rPr>
          <w:rFonts w:ascii="Tahoma" w:hAnsi="Tahoma" w:cs="Tahoma"/>
          <w:color w:val="auto"/>
          <w:sz w:val="20"/>
          <w:szCs w:val="20"/>
        </w:rPr>
        <w:t xml:space="preserve"> ile değerlendirilir.</w:t>
      </w:r>
    </w:p>
    <w:p w:rsidR="00C0728E" w:rsidRPr="00942994" w:rsidRDefault="00C0728E" w:rsidP="00D84594">
      <w:pPr>
        <w:pStyle w:val="Default"/>
        <w:ind w:left="-142"/>
        <w:rPr>
          <w:rFonts w:ascii="Tahoma" w:hAnsi="Tahoma" w:cs="Tahoma"/>
          <w:color w:val="auto"/>
          <w:sz w:val="20"/>
          <w:szCs w:val="20"/>
        </w:rPr>
      </w:pPr>
    </w:p>
    <w:p w:rsidR="00D84594" w:rsidRPr="00942994" w:rsidRDefault="00D84594" w:rsidP="00D84594">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II – Modül A2: Rastgele Aralıklarla Denetlenmiş Basınçlı Ekipman Kontrolleriyle Birlikte İç Üretim Kontrolü </w:t>
      </w:r>
    </w:p>
    <w:p w:rsidR="00082834" w:rsidRPr="00942994" w:rsidRDefault="00082834" w:rsidP="00082834">
      <w:pPr>
        <w:pStyle w:val="Default"/>
        <w:ind w:left="-142"/>
        <w:rPr>
          <w:rFonts w:ascii="Tahoma" w:hAnsi="Tahoma" w:cs="Tahoma"/>
          <w:b/>
          <w:color w:val="auto"/>
          <w:sz w:val="20"/>
          <w:szCs w:val="20"/>
        </w:rPr>
      </w:pPr>
      <w:r w:rsidRPr="00942994">
        <w:rPr>
          <w:rFonts w:ascii="Tahoma" w:hAnsi="Tahoma" w:cs="Tahoma"/>
          <w:b/>
          <w:color w:val="auto"/>
          <w:sz w:val="20"/>
          <w:szCs w:val="20"/>
        </w:rPr>
        <w:t xml:space="preserve">TLM.U009 Basınçlı Ekipmanlar Uygunluk Değerlendirme Modül A2 Talimatı </w:t>
      </w:r>
      <w:r w:rsidRPr="00942994">
        <w:rPr>
          <w:rFonts w:ascii="Tahoma" w:hAnsi="Tahoma" w:cs="Tahoma"/>
          <w:color w:val="auto"/>
          <w:sz w:val="20"/>
          <w:szCs w:val="20"/>
        </w:rPr>
        <w:t>hazırlanmıştır.</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Bu kategoride, Modül A da yapılanlara ek olarak, üreticinin yürüttüğü son değerlendirme çalışmalarına TCS Teknik Uzmanı rastgele sıklıkta yapılan ziyaretler ile katılır.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İmalat sırasında uygulanan testlerde denetlenme sırasında dikkate alınır.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Üretim ya da depo sahasından, son muayene işlemini yapmak üzere basınçlı ekipman numuneleri istatistiksel yöntemlere göre alınır.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Gerçekleştirilen muayene/gözetim sonuçları raporlanır.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Uygunluk Değerlendirmesi sonunda, incelenen Modül A2 Belgesi düzenlenir. </w:t>
      </w:r>
    </w:p>
    <w:p w:rsidR="00D84594" w:rsidRPr="00942994" w:rsidRDefault="00D84594" w:rsidP="00D84594">
      <w:pPr>
        <w:pStyle w:val="ListeParagraf"/>
        <w:spacing w:after="0" w:line="240" w:lineRule="auto"/>
        <w:ind w:left="-142"/>
        <w:jc w:val="both"/>
        <w:rPr>
          <w:rFonts w:ascii="Tahoma" w:hAnsi="Tahoma" w:cs="Tahoma"/>
          <w:b/>
          <w:sz w:val="20"/>
          <w:szCs w:val="20"/>
        </w:rPr>
      </w:pPr>
    </w:p>
    <w:p w:rsidR="00D84594" w:rsidRPr="00942994" w:rsidRDefault="00D84594" w:rsidP="00D84594">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III – Modül B: AB Tip İncelemesi – Üretim Tipi </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lastRenderedPageBreak/>
        <w:t xml:space="preserve">TLM.U.010 Basınçlı Ekipmanlar Uygunluk Değerlendirme Modül B (Uretim Tipi) Talimatı </w:t>
      </w:r>
      <w:r w:rsidRPr="00942994">
        <w:rPr>
          <w:rFonts w:ascii="Tahoma" w:hAnsi="Tahoma" w:cs="Tahoma"/>
          <w:sz w:val="20"/>
          <w:szCs w:val="20"/>
        </w:rPr>
        <w:t>hazırlanmıştır.</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Üretici, öngörülen üretimi temsil eden tip numuneyi, teknik dosya, tasarım hesapları, teknik resimler ile birlikte incelenmek ve test edilmek üzere TCS’ye verir.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testler için gerekmesi durumunda başka numuneler de istenebilir.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uyum standartlarının doğru kullanıldığını görmek veya uyum standartlarının kullanılmadığı durumlarda seçeceği uygun muayeneleri ve gerekli testleri yapar veya yaptırır.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Tip incelemesinin Yönetmeliğin ilgili hükümlerine uygun bulunması halinde AB Tip İncelemesi-Üretim Tipi Belgesi düzenlenerek üreticiye sunulur. </w:t>
      </w:r>
    </w:p>
    <w:p w:rsidR="00D84594" w:rsidRPr="00942994" w:rsidRDefault="00D84594" w:rsidP="00D84594">
      <w:pPr>
        <w:pStyle w:val="Default"/>
        <w:rPr>
          <w:rFonts w:ascii="Tahoma" w:hAnsi="Tahoma" w:cs="Tahoma"/>
          <w:color w:val="auto"/>
          <w:sz w:val="20"/>
          <w:szCs w:val="20"/>
        </w:rPr>
      </w:pPr>
    </w:p>
    <w:p w:rsidR="00D84594" w:rsidRPr="00942994" w:rsidRDefault="00D84594" w:rsidP="00D84594">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III – Modül B: AB Tip İncelemesi – Tasarım Tipi </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TLM.U.011 Basınçlı Ekipmanlar Uygunluk Değerlendirme Modül B (Tasarım Tipi) Talimatı </w:t>
      </w:r>
      <w:r w:rsidRPr="00942994">
        <w:rPr>
          <w:rFonts w:ascii="Tahoma" w:hAnsi="Tahoma" w:cs="Tahoma"/>
          <w:sz w:val="20"/>
          <w:szCs w:val="20"/>
        </w:rPr>
        <w:t>hazırlanmıştır.</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Tasarıma dayalı AB Tip incelemesi, çeşitler arasındaki farklılığın emniyet seviyesini etkilememesi koşuluyla, basınçlı ekipmanın birçok çeşidini kapsayabilir.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Yönetmeliğin bildirilen standartların ilgili hükümlerine uygun olarak tasarlanmış parçalar ile bu standartların ilgili maddeleri uygulanmaksızın incelenir.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Ayrıca TCS; yönetmelikte belirtilen standartların uygulanmadığı durumlarda, üretici tarafından benimsenmiş olan çözümlerin, yönetmeliğin temel gereklerini karşılayıp karşılamadığını tespit etmek için gerekli muayeneler yapılır.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Tasarımın, yönetmeliğin ilgili hükümlerine uygun olduğunu belirlemesi halinde başvuru sahibine, AB Tip İncelemesi-Tasarım Tipi Belgesi düzenlenir. </w:t>
      </w:r>
    </w:p>
    <w:p w:rsidR="00D84594" w:rsidRPr="00942994" w:rsidRDefault="00D84594" w:rsidP="00D84594">
      <w:pPr>
        <w:autoSpaceDE w:val="0"/>
        <w:autoSpaceDN w:val="0"/>
        <w:adjustRightInd w:val="0"/>
        <w:spacing w:after="0"/>
        <w:rPr>
          <w:rFonts w:ascii="Tahoma" w:hAnsi="Tahoma" w:cs="Tahoma"/>
          <w:b/>
          <w:bCs/>
          <w:sz w:val="20"/>
        </w:rPr>
      </w:pPr>
    </w:p>
    <w:p w:rsidR="00D84594" w:rsidRPr="00942994" w:rsidRDefault="00D84594" w:rsidP="00D84594">
      <w:pPr>
        <w:autoSpaceDE w:val="0"/>
        <w:autoSpaceDN w:val="0"/>
        <w:adjustRightInd w:val="0"/>
        <w:spacing w:after="0"/>
        <w:rPr>
          <w:rFonts w:ascii="Tahoma" w:hAnsi="Tahoma" w:cs="Tahoma"/>
          <w:sz w:val="20"/>
          <w:u w:val="single"/>
        </w:rPr>
      </w:pPr>
      <w:r w:rsidRPr="00942994">
        <w:rPr>
          <w:rFonts w:ascii="Tahoma" w:hAnsi="Tahoma" w:cs="Tahoma"/>
          <w:b/>
          <w:bCs/>
          <w:sz w:val="20"/>
          <w:u w:val="single"/>
        </w:rPr>
        <w:t xml:space="preserve">AB Tasarım İncelemesi Belgesine İlavelerin Yapılması </w:t>
      </w:r>
    </w:p>
    <w:p w:rsidR="00D84594" w:rsidRPr="00942994" w:rsidRDefault="00D84594" w:rsidP="00D84594">
      <w:pPr>
        <w:autoSpaceDE w:val="0"/>
        <w:autoSpaceDN w:val="0"/>
        <w:adjustRightInd w:val="0"/>
        <w:spacing w:after="0"/>
        <w:rPr>
          <w:rFonts w:ascii="Tahoma" w:hAnsi="Tahoma" w:cs="Tahoma"/>
          <w:sz w:val="20"/>
        </w:rPr>
      </w:pPr>
      <w:r w:rsidRPr="00942994">
        <w:rPr>
          <w:rFonts w:ascii="Tahoma" w:hAnsi="Tahoma" w:cs="Tahoma"/>
          <w:sz w:val="20"/>
        </w:rPr>
        <w:t xml:space="preserve">AB Tip ve Tasarım İncelemesi yapılmış olan bir basınçlı ekipmanın tasarımı ve tipi ile ilgili, Basınçlı Ekipmanlar Yönetmeliği’nde tanımlanan temel gereksinimleri ve öngörülen kulanım şartlarını etkileyecek yönde değişikliklerin yapılması durumunda, ilave kontrol ve onaylar gerekir. </w:t>
      </w:r>
    </w:p>
    <w:p w:rsidR="00D84594" w:rsidRPr="00942994" w:rsidRDefault="00D84594" w:rsidP="00D84594">
      <w:pPr>
        <w:autoSpaceDE w:val="0"/>
        <w:autoSpaceDN w:val="0"/>
        <w:adjustRightInd w:val="0"/>
        <w:spacing w:after="0"/>
        <w:rPr>
          <w:rFonts w:ascii="Tahoma" w:hAnsi="Tahoma" w:cs="Tahoma"/>
          <w:sz w:val="20"/>
        </w:rPr>
      </w:pPr>
    </w:p>
    <w:p w:rsidR="00D84594" w:rsidRPr="00942994" w:rsidRDefault="00D84594" w:rsidP="00D84594">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III – Modül C2: Rastgele Aralıklarla Denetlenmiş Basınçlı Ekipman Kontrolleriyle Birlikte İç Üretim Kontrolüne Dayanan Tipe Uygunluk </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TLM.U.012 Basınçlı Ekipmanlar Uygunluk Değerlendirme Modül C2 Talimatı </w:t>
      </w:r>
      <w:r w:rsidRPr="00942994">
        <w:rPr>
          <w:rFonts w:ascii="Tahoma" w:hAnsi="Tahoma" w:cs="Tahoma"/>
          <w:sz w:val="20"/>
          <w:szCs w:val="20"/>
        </w:rPr>
        <w:t>hazırlanmıştır.</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Bu modülü kullanacak üretici üreteceği basınçlı ekipman için Modül B: AB Tip İncelemesi – Üretim Tipi Sertifikasına sahip olmalıdır.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Üretici, üretilecek basınçlı kapların AB Tip İncelemesi Belgesinde belirtilen onaylanmış tipe ve yönetmelikte belirtilen gereksinimlere uygun olarak üretilmesini güvence altına alacak imalat ve kontrol süreçlerini sağlar.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Denetimin ilk aşamasında üreticinin hazırladığı teknik dokümanlar; imalat programı, test raporlarını, teknik operatörler, malzeme onayı, tasarım hesapları, üretim prosedürleri ve kayıtları incelenir.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ürüne ilişkin son kontrol ve değerlendirmelerin yönetmeliğe göre üretici tarafından gerçekleştirilmesini sağlar.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beklenmeyen ziyaretler ile üreticinin son değerlendirmesini denetler.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üretilen basınçlı ekipman veya donanımların arasından rastgele aralıklarla, rastgele seçeceği numuneler üzerinde gerekli test ve muayeneleri yaparak, basınçlı ekipman veya donanımların iç üretim kontrolünün uygunluğunu onaylar.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Test ve muayene sıklığının belirlenmesinde basınçlı ekipman veya donanımların teknolojik karmaşıklığı ve üretim sayıları dikkate alınır.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Basınçlı ekipman veya donanımların piyasaya arz edilmeden önce, sahada bitmiş durumdaki ekipman veya donanımdan yeterli sayıda numune alınarak, ilgili uyumlaştırılmış standartta veya diğer eşdeğer teknik şartnamede belirtilen muayene ve testler yapılır ve numune(ler)nin AB-Tip İncelemesi Belgelerinde  belirtilen onaylanmış tipe ve yönetmelikte belirtilen gereksinimlere uygun olarak üretildiği doğrulanır.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Bu inceleme sırasında Uygunluk Testleri, TCS tarafından yapılır/yaptırılır ya da testlere nezaret edilir.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Yönetmeliğin ilgili hükümlerine uygun bulunması halinde Modül C2 Belgesi düzenlenerek üreticiye sunulur. </w:t>
      </w:r>
    </w:p>
    <w:p w:rsidR="00D84594" w:rsidRPr="00942994" w:rsidRDefault="00D84594" w:rsidP="00D84594">
      <w:pPr>
        <w:pStyle w:val="Default"/>
        <w:rPr>
          <w:rFonts w:ascii="Tahoma" w:hAnsi="Tahoma" w:cs="Tahoma"/>
          <w:color w:val="auto"/>
          <w:sz w:val="20"/>
          <w:szCs w:val="20"/>
        </w:rPr>
      </w:pPr>
    </w:p>
    <w:p w:rsidR="00D84594" w:rsidRPr="00942994" w:rsidRDefault="00D84594" w:rsidP="00D84594">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III/IV – Modül F: Basınçlı Ekipman Doğrulamasına Dayanan Tipe Uygunluk </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TLM.U.019 Basınçlı Ekipmanlar Uygunluk Değerlendirme Modül F Talimatı </w:t>
      </w:r>
      <w:r w:rsidRPr="00942994">
        <w:rPr>
          <w:rFonts w:ascii="Tahoma" w:hAnsi="Tahoma" w:cs="Tahoma"/>
          <w:sz w:val="20"/>
          <w:szCs w:val="20"/>
        </w:rPr>
        <w:t>hazırlanmıştır.</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Bu modül, üreticinin, ürettiği her ürünün Onaylanmış Kuruluş tarafından muayene ve test edilerek, basınçlı ekipmanın Modül B: AB Tip incelemesi-tasarım tipi belgesinde veya Modül B: AB Tip incelemesi-üretim tipi belgesinde tanımlanan tipe uygun olduğunu ve yönetmeliğin gereklerini karşıladığının temin ve beyan edip etmediği değerlendirilir.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lastRenderedPageBreak/>
        <w:t xml:space="preserve">TCS, basınçlı ekipmanın her bir parçasını ayrı ayrı muayene eder ve geçerli uyumlaştırılmış standartlarda belirtilen geçerli testler veya eşdeğer testleri yaparak/ yaptırarak doğrular.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Basınçlı ekipmanın yönetmeliğin gereklerine uygunluğunu kontrol etmek için gerekli incelemeleri ve deneyleri yapar veya yaptırır.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TCS’ye sunulan teknik dokümanlar (Teknik Dosya) incelenir.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son muayeneyi gerçekleştirerek, testlere nezaret eder ve testlerin yapılmasını sağlar.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yapılan muayeneler ve testler açısından bir uygunluk belgesi düzenler.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Yönetmeliğin ilgili hükümlerine uygun bulunması halinde Modül F Belgesi düzenlenerek üreticiye sunulur. </w:t>
      </w:r>
    </w:p>
    <w:p w:rsidR="00C0728E" w:rsidRPr="00942994" w:rsidRDefault="00C0728E" w:rsidP="00C0728E">
      <w:pPr>
        <w:pStyle w:val="Default"/>
        <w:rPr>
          <w:rFonts w:ascii="Tahoma" w:hAnsi="Tahoma" w:cs="Tahoma"/>
          <w:color w:val="auto"/>
          <w:sz w:val="20"/>
          <w:szCs w:val="20"/>
        </w:rPr>
      </w:pPr>
    </w:p>
    <w:p w:rsidR="00082834" w:rsidRPr="00942994" w:rsidRDefault="00082834" w:rsidP="00C0728E">
      <w:pPr>
        <w:pStyle w:val="Default"/>
        <w:rPr>
          <w:rFonts w:ascii="Tahoma" w:hAnsi="Tahoma" w:cs="Tahoma"/>
          <w:color w:val="auto"/>
          <w:sz w:val="20"/>
          <w:szCs w:val="20"/>
        </w:rPr>
      </w:pPr>
    </w:p>
    <w:p w:rsidR="00D84594" w:rsidRPr="00942994" w:rsidRDefault="00D84594" w:rsidP="00D84594">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Kategori IV – Modül G, Birim Doğrulamasına Dayanan Uygunluk</w:t>
      </w:r>
      <w:r w:rsidR="00082834" w:rsidRPr="00942994">
        <w:rPr>
          <w:rFonts w:ascii="Tahoma" w:hAnsi="Tahoma" w:cs="Tahoma"/>
          <w:b/>
          <w:sz w:val="20"/>
          <w:szCs w:val="20"/>
          <w:u w:val="single"/>
        </w:rPr>
        <w:t xml:space="preserve"> için;</w:t>
      </w:r>
      <w:r w:rsidRPr="00942994">
        <w:rPr>
          <w:rFonts w:ascii="Tahoma" w:hAnsi="Tahoma" w:cs="Tahoma"/>
          <w:b/>
          <w:sz w:val="20"/>
          <w:szCs w:val="20"/>
          <w:u w:val="single"/>
        </w:rPr>
        <w:t xml:space="preserve"> </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TLM.U.018 Basınçlı Ekipmanlar Uygunluk Değerlendirme Modül G Talimatı </w:t>
      </w:r>
      <w:r w:rsidRPr="00942994">
        <w:rPr>
          <w:rFonts w:ascii="Tahoma" w:hAnsi="Tahoma" w:cs="Tahoma"/>
          <w:sz w:val="20"/>
          <w:szCs w:val="20"/>
        </w:rPr>
        <w:t>hazırlanmıştır.</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Birim doğrulamasına dayanan uygunluk, üreticinin teknik dosya, CE işaretlemesi ve uygunluk beyanı maddelerinde belirtilen yükümlülükleri yerine getirdiği ve doğrulama maddesinde belirtilen hükümlere tabi olmuş basınçlı ekipmanın bu yönetmeliğin geçerli gereklerini karşıladığını kendi sorumluluğu altında temin ve beyan etmediğini değerlendirir.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Üretici aşağıdaki belgeler ile başvurur; </w:t>
      </w:r>
    </w:p>
    <w:p w:rsidR="00D84594" w:rsidRPr="00942994" w:rsidRDefault="00D84594" w:rsidP="00D84594">
      <w:pPr>
        <w:pStyle w:val="Default"/>
        <w:rPr>
          <w:rFonts w:ascii="Tahoma" w:hAnsi="Tahoma" w:cs="Tahoma"/>
          <w:color w:val="auto"/>
          <w:sz w:val="20"/>
          <w:szCs w:val="20"/>
        </w:rPr>
      </w:pPr>
      <w:r w:rsidRPr="00942994">
        <w:rPr>
          <w:rFonts w:ascii="Tahoma" w:hAnsi="Tahoma" w:cs="Tahoma"/>
          <w:color w:val="auto"/>
          <w:sz w:val="20"/>
          <w:szCs w:val="20"/>
        </w:rPr>
        <w:t xml:space="preserve"> Üreticinin adı, adresi ve basınçlı ekipmanın bulunduğu yer, </w:t>
      </w:r>
    </w:p>
    <w:p w:rsidR="00D84594" w:rsidRPr="00942994" w:rsidRDefault="00D84594" w:rsidP="00D84594">
      <w:pPr>
        <w:pStyle w:val="Default"/>
        <w:rPr>
          <w:rFonts w:ascii="Tahoma" w:hAnsi="Tahoma" w:cs="Tahoma"/>
          <w:color w:val="auto"/>
          <w:sz w:val="20"/>
          <w:szCs w:val="20"/>
        </w:rPr>
      </w:pPr>
      <w:r w:rsidRPr="00942994">
        <w:rPr>
          <w:rFonts w:ascii="Tahoma" w:hAnsi="Tahoma" w:cs="Tahoma"/>
          <w:color w:val="auto"/>
          <w:sz w:val="20"/>
          <w:szCs w:val="20"/>
        </w:rPr>
        <w:t xml:space="preserve"> Benzer başvurunun bir başka onaylanmış kuruluşa yapılmamış olduğuna dair yazılı bir beyanname, </w:t>
      </w:r>
    </w:p>
    <w:p w:rsidR="00D84594" w:rsidRPr="00942994" w:rsidRDefault="00D84594" w:rsidP="00D84594">
      <w:pPr>
        <w:pStyle w:val="Default"/>
        <w:rPr>
          <w:rFonts w:ascii="Tahoma" w:hAnsi="Tahoma" w:cs="Tahoma"/>
          <w:color w:val="auto"/>
          <w:sz w:val="20"/>
          <w:szCs w:val="20"/>
        </w:rPr>
      </w:pPr>
      <w:r w:rsidRPr="00942994">
        <w:rPr>
          <w:rFonts w:ascii="Tahoma" w:hAnsi="Tahoma" w:cs="Tahoma"/>
          <w:color w:val="auto"/>
          <w:sz w:val="20"/>
          <w:szCs w:val="20"/>
        </w:rPr>
        <w:t xml:space="preserve"> Teknik dosya.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TCS’ye sunulan Teknik Dosya incelenir.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basınçlı ekipmanın her bir parçasının tasarım ve yapısını inceler ve testleri testleri yapar. </w:t>
      </w:r>
    </w:p>
    <w:p w:rsidR="00D84594" w:rsidRPr="00942994" w:rsidRDefault="00D84594" w:rsidP="00D8459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Test sonuçlarının yönetmeliklere göre uygun olması durumunda uygunluk belgesi düzenler. </w:t>
      </w:r>
    </w:p>
    <w:p w:rsidR="00C026AA" w:rsidRPr="00942994" w:rsidRDefault="00C026AA" w:rsidP="00C026AA">
      <w:pPr>
        <w:pStyle w:val="Default"/>
        <w:rPr>
          <w:rFonts w:ascii="Tahoma" w:hAnsi="Tahoma" w:cs="Tahoma"/>
          <w:color w:val="auto"/>
          <w:sz w:val="20"/>
          <w:szCs w:val="20"/>
        </w:rPr>
      </w:pPr>
    </w:p>
    <w:p w:rsidR="00C026AA" w:rsidRPr="00942994" w:rsidRDefault="00C026AA" w:rsidP="00C026AA">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III/IV – MODÜL D: Üretim Sürecinin Kalite Güvencesine Dayanan Tipe Uygunluk için; </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TLM.U.013 Basınçlı Ekipmanlar Uygunluk Değerlendirme Modül D Talimatı </w:t>
      </w:r>
      <w:r w:rsidRPr="00942994">
        <w:rPr>
          <w:rFonts w:ascii="Tahoma" w:hAnsi="Tahoma" w:cs="Tahoma"/>
          <w:sz w:val="20"/>
          <w:szCs w:val="20"/>
        </w:rPr>
        <w:t>hazırlanmıştır.</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Üretici aşağıdaki belgeler ile başvurur;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Kalite sisteminin değerlendirilmesi basınçlı ekipman ile ilgili gerekli bütün bilgiler,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Kalite sistemi ile ilgili dokümanlar,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Onaylanmış tip ile ilgili teknik dosya ve AB Tip inceleme sertifikasının bir kopyası.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Sunulan teknik dokümanlar TCS tarafından incelenir.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Değerlendirme sonucu üreticiye bildirilir. Bu bildirme, değerlendirme sonuçlarını ve kararla ilgili nedenleri içerir.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üreticinin kalite sistemini sürdürdüğünü ve uyguladığını belirlemek amacıyla periyodik olarak denetimler yapar ve üreticiye denetleme raporlarını sunar.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Gerektiğinde, kalite sisteminin doğru işlediğini teyit etmek için testler yapılır veya yaptırılır. TCSüreticiye bir denetim raporu ve yapılan testler ile ilgili test raporunu sunar.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Yönetim Sistemini’ni Yönetmeliğin ilgili hükümlerine uygun bulunması halinde Modül D Belgesi düzenlenerek üreticiye sunulur. </w:t>
      </w:r>
    </w:p>
    <w:p w:rsidR="00C026AA" w:rsidRPr="00942994" w:rsidRDefault="00C026AA" w:rsidP="00C026AA">
      <w:pPr>
        <w:pStyle w:val="Default"/>
        <w:rPr>
          <w:rFonts w:ascii="Tahoma" w:hAnsi="Tahoma" w:cs="Tahoma"/>
          <w:color w:val="auto"/>
          <w:sz w:val="20"/>
          <w:szCs w:val="20"/>
        </w:rPr>
      </w:pPr>
    </w:p>
    <w:p w:rsidR="00C026AA" w:rsidRPr="00942994" w:rsidRDefault="00C026AA" w:rsidP="00C026AA">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II – Modül D1: Üretim Süreci Kalite Güvencesi için; </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TLM.U.014 Basınçlı Ekipmanlar Uygunluk Değerlendirme Modül D1 Talimatı </w:t>
      </w:r>
      <w:r w:rsidRPr="00942994">
        <w:rPr>
          <w:rFonts w:ascii="Tahoma" w:hAnsi="Tahoma" w:cs="Tahoma"/>
          <w:sz w:val="20"/>
          <w:szCs w:val="20"/>
        </w:rPr>
        <w:t>hazırlanmıştır.</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Teknik dosya, üretici tarafından basınçlı ekipmanın Yönetmelik gereklerine uygunluğunu ortaya koyacak şekilde hazırlanmış olmalıdır.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sisteminin değerlendirilmesi için TCS’ye başvuruda bulunan üreticilerin başvuruları aşağıdaki bilgileri kapsamalıdır: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Söz konusu basınçlı ekipman ile ilgili gerekli bütün bilgiler,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Kalite sistemi ile ilgili dokümanlar.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TCS’ye sunulan teknik dokümanlar (Teknik Dosya) incelenir.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üreticinin kalite sistemini sürdürdüğünü ve uyguladığını belirlemek amacıyla periyodik olarak denetimler yapar ve üreticiye denetleme raporlarını sunar.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Denetim sonunda, üreticiye bir denetim raporu ve bir test yapılmışsa, bir de test raporu verilir.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Yönetim Sistemini’ni Yönetmeliğin ilgili hükümlerine uygun bulunması halinde Modül D1 Belgesi düzenlenerek üreticiye sunulur.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p>
    <w:p w:rsidR="00082834" w:rsidRPr="00942994" w:rsidRDefault="00C026AA" w:rsidP="00C026AA">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Kategori III – Modül E: Basınçlı Ekipman Kalite Güvencesine Dayanan Tipe Uygunluk</w:t>
      </w:r>
      <w:r w:rsidR="00082834" w:rsidRPr="00942994">
        <w:rPr>
          <w:rFonts w:ascii="Tahoma" w:hAnsi="Tahoma" w:cs="Tahoma"/>
          <w:b/>
          <w:sz w:val="20"/>
          <w:szCs w:val="20"/>
          <w:u w:val="single"/>
        </w:rPr>
        <w:t xml:space="preserve"> için;</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TLM.U.015 Basınçlı Ekipmanlar Uygunluk Değerlendirme Modül E Talimatı </w:t>
      </w:r>
      <w:r w:rsidRPr="00942994">
        <w:rPr>
          <w:rFonts w:ascii="Tahoma" w:hAnsi="Tahoma" w:cs="Tahoma"/>
          <w:sz w:val="20"/>
          <w:szCs w:val="20"/>
        </w:rPr>
        <w:t>hazırlanmıştır.</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sisteminin değerlendirilmesi için TCS’a başvuruda bulunan üreticilerin başvuruları aşağıdaki bilgileri kapsamalıdır: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lastRenderedPageBreak/>
        <w:t xml:space="preserve"> Söz konusu basınçlı ekipman ile ilgili gerekli bütün bilgiler,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Kalite sistemi ile ilgili dokümanlar,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Onaylanmış tip ile ilgili teknik dosya ve AB Tip inceleme sertifikasının bir kopyası.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TCS’ye sunulan teknik dokümanlar (Teknik Dosya) incelenir.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üreticinin kalite sistemini sürdürdüğünü ve uyguladığını belirlemek amacıyla periyodik olarak denetimler yapar ve üreticiye denetleme raporlarını sunar.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Denetimlerde özellikle; Kalite sistem dokümanları, Teknik Dosya, Muayene raporları ve test verileri, kalibrasyon verileri, ilgili personelin nitelik raporları, vb. gibi kalite kayıtları üzerinde yoğunlaşılır.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Bu tür ziyaretler sırasında gerektiğinde, kalite sisteminin doğru işlediğini teyit etmek için testler yapılabilir. Denetim sonunda, üreticiye bir denetim raporu ve bir test yapılmışsa bir de test raporu verilir.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Yönetim Sistemini’ni Yönetmeliğin ilgili hükümlerine uygun bulunması halinde Modül E Belgesi düzenlenerek üreticiye sunulur. </w:t>
      </w:r>
    </w:p>
    <w:p w:rsidR="00C026AA" w:rsidRPr="00942994" w:rsidRDefault="00C026AA" w:rsidP="00C026AA">
      <w:pPr>
        <w:pStyle w:val="Default"/>
        <w:rPr>
          <w:rFonts w:ascii="Tahoma" w:hAnsi="Tahoma" w:cs="Tahoma"/>
          <w:color w:val="auto"/>
          <w:sz w:val="20"/>
          <w:szCs w:val="20"/>
        </w:rPr>
      </w:pPr>
    </w:p>
    <w:p w:rsidR="00C026AA" w:rsidRPr="00942994" w:rsidRDefault="00C026AA" w:rsidP="00C026AA">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II – Modül E1: Son Basınçlı Ekipman Muayene ve Testinin Kalite Güvencesi </w:t>
      </w:r>
      <w:r w:rsidR="00082834" w:rsidRPr="00942994">
        <w:rPr>
          <w:rFonts w:ascii="Tahoma" w:hAnsi="Tahoma" w:cs="Tahoma"/>
          <w:b/>
          <w:sz w:val="20"/>
          <w:szCs w:val="20"/>
          <w:u w:val="single"/>
        </w:rPr>
        <w:t>için;</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TLM.U.016 Basınçlı Ekipmanlar Uygunluk Değerlendirme Modül E1 Talimatı </w:t>
      </w:r>
      <w:r w:rsidRPr="00942994">
        <w:rPr>
          <w:rFonts w:ascii="Tahoma" w:hAnsi="Tahoma" w:cs="Tahoma"/>
          <w:sz w:val="20"/>
          <w:szCs w:val="20"/>
        </w:rPr>
        <w:t>hazırlanmıştır.</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Teknik dosya, üretici tarafından basınçlı ekipmanın yönetmelik gereklerine uygunluğunu ortaya koyacak şekilde hazırlanmış olmalıdır.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Kalite sisteminin değerlendirilmesi için TCS’</w:t>
      </w:r>
      <w:r w:rsidR="00082834" w:rsidRPr="00942994">
        <w:rPr>
          <w:rFonts w:ascii="Tahoma" w:hAnsi="Tahoma" w:cs="Tahoma"/>
          <w:color w:val="auto"/>
          <w:sz w:val="20"/>
          <w:szCs w:val="20"/>
        </w:rPr>
        <w:t>ye</w:t>
      </w:r>
      <w:r w:rsidRPr="00942994">
        <w:rPr>
          <w:rFonts w:ascii="Tahoma" w:hAnsi="Tahoma" w:cs="Tahoma"/>
          <w:color w:val="auto"/>
          <w:sz w:val="20"/>
          <w:szCs w:val="20"/>
        </w:rPr>
        <w:t xml:space="preserve"> başvuruda bulunan üreticilerin başvuruları aşağıdaki bilgileri kapsamalıdır: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Basınçlı ekipman ile ilgili gerekli bütün bilgiler,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Kalite sistemi ile ilgili dokümanlar,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Aynı başvurunun başka bir onaylanmış kuruluşa yapılmadığını belirten yazılı beyan,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Teknik Dosya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TCS’</w:t>
      </w:r>
      <w:r w:rsidR="00082834" w:rsidRPr="00942994">
        <w:rPr>
          <w:rFonts w:ascii="Tahoma" w:hAnsi="Tahoma" w:cs="Tahoma"/>
          <w:color w:val="auto"/>
          <w:sz w:val="20"/>
          <w:szCs w:val="20"/>
        </w:rPr>
        <w:t>ye</w:t>
      </w:r>
      <w:r w:rsidRPr="00942994">
        <w:rPr>
          <w:rFonts w:ascii="Tahoma" w:hAnsi="Tahoma" w:cs="Tahoma"/>
          <w:color w:val="auto"/>
          <w:sz w:val="20"/>
          <w:szCs w:val="20"/>
        </w:rPr>
        <w:t xml:space="preserve"> sunulan teknik dokümanlar (Teknik Dosya) incelenir.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Değerlendirme prosedürü, üretim yerinin denetimini de içerir.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sistemi altında, basınçlı ekipmanın her bir parçası, yönetmelik gereklerine uygunluğunun sağlanması için muayene edilir ve yönetmelikte belirtilen ilgili standartlarda belirtildiği gibi gerekli testler veya eşdeğer testler ile özellikle son ürün değerlendirmesi yapılır.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Üretici tarafından benimsenen bütün temel unsurlar, gerekler ve hükümler sistematik ve düzenli bir biçimde yazılı politikalar, prosedürler ve talimatlar şeklinde dokümante edilmelidir.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sistemi dokümanları, kalite programları, planları, el kitabı ve kayıtların doğru anlaşılmasını sağlayacak ve özellikle aşağıda belirtilenlerin yeterli tanımını içerecek şekilde düzenlenir: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Basınçlı ekipmanın kalitesi bakımından, yönetimin sorumlulukları ve gücü, organizasyon yapısı ve kalite hedefleri,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Kaynak bağlantıları ile ilgili prosedürler,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Üretimden sonra uygulanacak olan muayeneler ve testler,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Kalite sisteminin verimli işlemesi için kullanılan izleme araçları,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Muayene raporları, test verileri gibi kalite kayıtları, kalibrasyon verileri, özellikle kaynak personelinin nitelikleri veya onayları.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üreticinin kalite sistemini sürdürdüğünü ve uyguladığını belirlemek amacıyla periyodik olarak denetimler yapar ve üreticiye denetleme raporlarını sunar.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sisteminin doğru işlediğini teyit etmek için testler yapılabilir. Denetim sonunda, üreticiye bir denetim raporu ve bir test yapılmışsa bir de test raporu verilir.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Yönetim Sistemini’ni Yönetmeliğin ilgili hükümlerine uygun bulunması halinde Modül E1 Belgesi düzenlenerek üreticiye sunulur. </w:t>
      </w:r>
    </w:p>
    <w:p w:rsidR="00C026AA" w:rsidRPr="00942994" w:rsidRDefault="00C026AA" w:rsidP="00C026AA">
      <w:pPr>
        <w:pStyle w:val="Default"/>
        <w:rPr>
          <w:rFonts w:ascii="Tahoma" w:hAnsi="Tahoma" w:cs="Tahoma"/>
          <w:color w:val="auto"/>
          <w:sz w:val="20"/>
          <w:szCs w:val="20"/>
        </w:rPr>
      </w:pPr>
    </w:p>
    <w:p w:rsidR="00C026AA" w:rsidRPr="00942994" w:rsidRDefault="00C026AA" w:rsidP="00C026AA">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III – Modül H: Tam Kalite Güvencesine Dayanan Uygunluk </w:t>
      </w:r>
      <w:r w:rsidR="00082834" w:rsidRPr="00942994">
        <w:rPr>
          <w:rFonts w:ascii="Tahoma" w:hAnsi="Tahoma" w:cs="Tahoma"/>
          <w:b/>
          <w:sz w:val="20"/>
          <w:szCs w:val="20"/>
          <w:u w:val="single"/>
        </w:rPr>
        <w:t>için;</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TLM.U.017 Basınçlı Ekipmanlar Uygunluk Değerlendirme Modül H Talimatı </w:t>
      </w:r>
      <w:r w:rsidRPr="00942994">
        <w:rPr>
          <w:rFonts w:ascii="Tahoma" w:hAnsi="Tahoma" w:cs="Tahoma"/>
          <w:sz w:val="20"/>
          <w:szCs w:val="20"/>
        </w:rPr>
        <w:t>hazırlanmıştır.</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Bu modülde üretici; tasarım, üretim, son kontrol ve testler için onaylı bir kalite sistemi uygular.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Bu sistem TCS</w:t>
      </w:r>
      <w:r w:rsidR="00082834" w:rsidRPr="00942994">
        <w:rPr>
          <w:rFonts w:ascii="Tahoma" w:hAnsi="Tahoma" w:cs="Tahoma"/>
          <w:color w:val="auto"/>
          <w:sz w:val="20"/>
          <w:szCs w:val="20"/>
        </w:rPr>
        <w:t xml:space="preserve"> </w:t>
      </w:r>
      <w:r w:rsidRPr="00942994">
        <w:rPr>
          <w:rFonts w:ascii="Tahoma" w:hAnsi="Tahoma" w:cs="Tahoma"/>
          <w:color w:val="auto"/>
          <w:sz w:val="20"/>
          <w:szCs w:val="20"/>
        </w:rPr>
        <w:t xml:space="preserve">tarafından denetlenir.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Üretici, basınçlı ekipmanının, yönetmeliğin gereklerini karşılayıp karşılamadığını denetler.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Üretici başvuruda aşağıdaki bilgileri TCS’</w:t>
      </w:r>
      <w:r w:rsidR="00082834" w:rsidRPr="00942994">
        <w:rPr>
          <w:rFonts w:ascii="Tahoma" w:hAnsi="Tahoma" w:cs="Tahoma"/>
          <w:color w:val="auto"/>
          <w:sz w:val="20"/>
          <w:szCs w:val="20"/>
        </w:rPr>
        <w:t>ye</w:t>
      </w:r>
      <w:r w:rsidRPr="00942994">
        <w:rPr>
          <w:rFonts w:ascii="Tahoma" w:hAnsi="Tahoma" w:cs="Tahoma"/>
          <w:color w:val="auto"/>
          <w:sz w:val="20"/>
          <w:szCs w:val="20"/>
        </w:rPr>
        <w:t xml:space="preserve"> iletir; </w:t>
      </w:r>
    </w:p>
    <w:p w:rsidR="00C026AA" w:rsidRPr="00942994" w:rsidRDefault="00C026AA" w:rsidP="00C026AA">
      <w:pPr>
        <w:autoSpaceDE w:val="0"/>
        <w:autoSpaceDN w:val="0"/>
        <w:adjustRightInd w:val="0"/>
        <w:spacing w:before="0" w:after="15"/>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Basınçlı ekipman ile ilgili gerekli bütün bilgiler,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Kalite sistemi ile ilgili dokümanlar.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sistemi, basınçlı ekipmanın, yönetmelik gereklerine uygun olmasını sağlamalıdır.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TCS’</w:t>
      </w:r>
      <w:r w:rsidR="00082834" w:rsidRPr="00942994">
        <w:rPr>
          <w:rFonts w:ascii="Tahoma" w:hAnsi="Tahoma" w:cs="Tahoma"/>
          <w:color w:val="auto"/>
          <w:sz w:val="20"/>
          <w:szCs w:val="20"/>
        </w:rPr>
        <w:t>ye</w:t>
      </w:r>
      <w:r w:rsidRPr="00942994">
        <w:rPr>
          <w:rFonts w:ascii="Tahoma" w:hAnsi="Tahoma" w:cs="Tahoma"/>
          <w:color w:val="auto"/>
          <w:sz w:val="20"/>
          <w:szCs w:val="20"/>
        </w:rPr>
        <w:t xml:space="preserve"> sunulan teknik dokümanlar (Teknik Dosya) incelenir ve üretim yerinin denetimini de içerir.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Karar, inceleme sonuçları ve gerekçeleri ile birlikte üreticiye bildirilir.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Gerektiğinde, kalite sisteminin doğru işlediğini teyit etmek için testler yapabilir veya yaptırabilir. TCSüreticiye bir denetim raporu, eğer bir test yapılmışsa, bir de test raporu verir.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lastRenderedPageBreak/>
        <w:t xml:space="preserve">Kalite Yönetim Sistemini’ni Yönetmeliğin ilgili hükümlerine uygun bulunması halinde </w:t>
      </w:r>
      <w:r w:rsidR="00082834" w:rsidRPr="00942994">
        <w:rPr>
          <w:rFonts w:ascii="Tahoma" w:hAnsi="Tahoma" w:cs="Tahoma"/>
          <w:color w:val="auto"/>
          <w:sz w:val="20"/>
          <w:szCs w:val="20"/>
        </w:rPr>
        <w:t xml:space="preserve">Modül H </w:t>
      </w:r>
      <w:r w:rsidRPr="00942994">
        <w:rPr>
          <w:rFonts w:ascii="Tahoma" w:hAnsi="Tahoma" w:cs="Tahoma"/>
          <w:color w:val="auto"/>
          <w:sz w:val="20"/>
          <w:szCs w:val="20"/>
        </w:rPr>
        <w:t xml:space="preserve">Belgesi düzenlenerek üreticiye sunulur.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p>
    <w:p w:rsidR="00082834" w:rsidRPr="00942994" w:rsidRDefault="00C026AA" w:rsidP="00082834">
      <w:pPr>
        <w:pStyle w:val="ListeParagraf"/>
        <w:spacing w:after="0" w:line="240" w:lineRule="auto"/>
        <w:ind w:left="-142"/>
        <w:jc w:val="both"/>
        <w:rPr>
          <w:rFonts w:ascii="Tahoma" w:hAnsi="Tahoma" w:cs="Tahoma"/>
          <w:b/>
          <w:sz w:val="20"/>
          <w:szCs w:val="20"/>
          <w:u w:val="single"/>
        </w:rPr>
      </w:pPr>
      <w:r w:rsidRPr="00942994">
        <w:rPr>
          <w:rFonts w:ascii="Tahoma" w:hAnsi="Tahoma" w:cs="Tahoma"/>
          <w:b/>
          <w:sz w:val="20"/>
          <w:szCs w:val="20"/>
          <w:u w:val="single"/>
        </w:rPr>
        <w:t xml:space="preserve">Kategori IV – Modül H1: Tam Kalite Güvencesi ve Tasarım Muayenesine Dayanan Uygunluk </w:t>
      </w:r>
      <w:r w:rsidR="00082834" w:rsidRPr="00942994">
        <w:rPr>
          <w:rFonts w:ascii="Tahoma" w:hAnsi="Tahoma" w:cs="Tahoma"/>
          <w:b/>
          <w:sz w:val="20"/>
          <w:szCs w:val="20"/>
          <w:u w:val="single"/>
        </w:rPr>
        <w:t>için;</w:t>
      </w:r>
    </w:p>
    <w:p w:rsidR="00082834" w:rsidRPr="00942994" w:rsidRDefault="00082834" w:rsidP="00082834">
      <w:pPr>
        <w:pStyle w:val="ListeParagraf"/>
        <w:spacing w:after="0" w:line="240" w:lineRule="auto"/>
        <w:ind w:left="-142"/>
        <w:rPr>
          <w:rFonts w:ascii="Tahoma" w:hAnsi="Tahoma" w:cs="Tahoma"/>
          <w:b/>
          <w:sz w:val="20"/>
          <w:szCs w:val="20"/>
        </w:rPr>
      </w:pPr>
      <w:r w:rsidRPr="00942994">
        <w:rPr>
          <w:rFonts w:ascii="Tahoma" w:hAnsi="Tahoma" w:cs="Tahoma"/>
          <w:b/>
          <w:sz w:val="20"/>
          <w:szCs w:val="20"/>
        </w:rPr>
        <w:t xml:space="preserve">TLM.U.020 Basınçlı Ekipmanlar Uygunluk Değerlendirme Modül H1Talimatı </w:t>
      </w:r>
      <w:r w:rsidRPr="00942994">
        <w:rPr>
          <w:rFonts w:ascii="Tahoma" w:hAnsi="Tahoma" w:cs="Tahoma"/>
          <w:sz w:val="20"/>
          <w:szCs w:val="20"/>
        </w:rPr>
        <w:t>hazırlanmıştır.</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Bu modülde, H modülünün gereklerine ilave olarak aşağıdakiler uygulanır: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Üretici, tasarım incelemesi için onaylanmış kuruluşa başvurur. </w:t>
      </w:r>
    </w:p>
    <w:p w:rsidR="00C026AA" w:rsidRPr="00942994" w:rsidRDefault="00C026AA" w:rsidP="00C026AA">
      <w:pPr>
        <w:autoSpaceDE w:val="0"/>
        <w:autoSpaceDN w:val="0"/>
        <w:adjustRightInd w:val="0"/>
        <w:spacing w:before="0" w:after="0"/>
        <w:rPr>
          <w:rFonts w:ascii="Tahoma" w:eastAsiaTheme="minorHAnsi" w:hAnsi="Tahoma" w:cs="Tahoma"/>
          <w:sz w:val="20"/>
          <w:lang w:val="tr-TR" w:eastAsia="en-US"/>
        </w:rPr>
      </w:pPr>
      <w:r w:rsidRPr="00942994">
        <w:rPr>
          <w:rFonts w:ascii="Tahoma" w:eastAsiaTheme="minorHAnsi" w:hAnsi="Tahoma" w:cs="Tahoma"/>
          <w:sz w:val="20"/>
          <w:lang w:val="tr-TR" w:eastAsia="en-US"/>
        </w:rPr>
        <w:t xml:space="preserve"> Bu formdaki basınçlı ekipmanın tasarım, üretim ve işleyişi ile ilgili kısımlar tam doldurulmalı, özellikle bu yönetmelikte belirtilen standartların tam uygulanamadığı durumlarda, yeterliliklerinin kanıtlayacak gerekli destekleyici deliller sağlanmalıdır. Bu destekleyici deliller üreticinin Laboratuvarları tarafından veya üretici adına yapılan testlerin sonuçlarını içermelidir.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TCS</w:t>
      </w:r>
      <w:r w:rsidR="00082834" w:rsidRPr="00942994">
        <w:rPr>
          <w:rFonts w:ascii="Tahoma" w:hAnsi="Tahoma" w:cs="Tahoma"/>
          <w:color w:val="auto"/>
          <w:sz w:val="20"/>
          <w:szCs w:val="20"/>
        </w:rPr>
        <w:t>’</w:t>
      </w:r>
      <w:r w:rsidRPr="00942994">
        <w:rPr>
          <w:rFonts w:ascii="Tahoma" w:hAnsi="Tahoma" w:cs="Tahoma"/>
          <w:color w:val="auto"/>
          <w:sz w:val="20"/>
          <w:szCs w:val="20"/>
        </w:rPr>
        <w:t xml:space="preserve">ye sunulan teknik dokümanlar (Teknik Dosya) incelenir. </w:t>
      </w:r>
    </w:p>
    <w:p w:rsidR="00C026AA" w:rsidRPr="00942994" w:rsidRDefault="00C026AA" w:rsidP="00C026AA">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Başvuru incelemesi sonucunda tasarımın, yönetmeliğin koşullarına uyması durumunda, başvuru sahibine bir “AB tasarım inceleme belgesi” verilir. </w:t>
      </w:r>
    </w:p>
    <w:p w:rsidR="00C026AA" w:rsidRPr="00942994" w:rsidRDefault="00C026AA" w:rsidP="0008283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TCS, yönetmelik belirtilen son kontrolleri, beklenmedik ziyaretler şeklinde arttırılmış gözetimler şeklinde gerçekleştirir. </w:t>
      </w:r>
    </w:p>
    <w:p w:rsidR="00C026AA" w:rsidRPr="00942994" w:rsidRDefault="00C026AA" w:rsidP="0008283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Bu tür ziyaretler sırasında, basınçlı ekipmanın üzerinde muayeneler yapılır. </w:t>
      </w:r>
    </w:p>
    <w:p w:rsidR="00C026AA" w:rsidRPr="00942994" w:rsidRDefault="00C026AA" w:rsidP="00082834">
      <w:pPr>
        <w:pStyle w:val="Default"/>
        <w:numPr>
          <w:ilvl w:val="0"/>
          <w:numId w:val="14"/>
        </w:numPr>
        <w:ind w:left="0" w:hanging="142"/>
        <w:rPr>
          <w:rFonts w:ascii="Tahoma" w:hAnsi="Tahoma" w:cs="Tahoma"/>
          <w:color w:val="auto"/>
          <w:sz w:val="20"/>
          <w:szCs w:val="20"/>
        </w:rPr>
      </w:pPr>
      <w:r w:rsidRPr="00942994">
        <w:rPr>
          <w:rFonts w:ascii="Tahoma" w:hAnsi="Tahoma" w:cs="Tahoma"/>
          <w:color w:val="auto"/>
          <w:sz w:val="20"/>
          <w:szCs w:val="20"/>
        </w:rPr>
        <w:t xml:space="preserve">Kalite Yönetim Sistemini’ni Yönetmeliğin ilgili hükümlerine uygun bulunması halinde Modül H1 Belgesi ve Tasarım İnceleme Belgesi düzenlenerek üreticiye sunulur. </w:t>
      </w:r>
    </w:p>
    <w:p w:rsidR="00C026AA" w:rsidRPr="00942994" w:rsidRDefault="00C026AA" w:rsidP="00C026AA">
      <w:pPr>
        <w:pStyle w:val="Default"/>
        <w:rPr>
          <w:rFonts w:ascii="Tahoma" w:hAnsi="Tahoma" w:cs="Tahoma"/>
          <w:color w:val="auto"/>
          <w:sz w:val="20"/>
          <w:szCs w:val="20"/>
        </w:rPr>
      </w:pPr>
    </w:p>
    <w:p w:rsidR="003E60CA" w:rsidRPr="00942994" w:rsidRDefault="00C0728E" w:rsidP="00D84594">
      <w:pPr>
        <w:pStyle w:val="Balk2"/>
        <w:numPr>
          <w:ilvl w:val="1"/>
          <w:numId w:val="3"/>
        </w:numPr>
        <w:spacing w:before="0"/>
        <w:ind w:left="426" w:hanging="568"/>
        <w:rPr>
          <w:rFonts w:ascii="Tahoma" w:hAnsi="Tahoma" w:cs="Tahoma"/>
          <w:noProof/>
          <w:color w:val="auto"/>
          <w:sz w:val="20"/>
          <w:szCs w:val="20"/>
        </w:rPr>
      </w:pPr>
      <w:bookmarkStart w:id="16" w:name="_Toc66113715"/>
      <w:r w:rsidRPr="00942994">
        <w:rPr>
          <w:rFonts w:ascii="Tahoma" w:hAnsi="Tahoma" w:cs="Tahoma"/>
          <w:noProof/>
          <w:color w:val="auto"/>
          <w:sz w:val="20"/>
          <w:szCs w:val="20"/>
        </w:rPr>
        <w:t>Muayene Raporunun Hazırlanması</w:t>
      </w:r>
      <w:bookmarkEnd w:id="16"/>
    </w:p>
    <w:p w:rsidR="003E60CA" w:rsidRPr="00942994" w:rsidRDefault="00C0728E" w:rsidP="00C0728E">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Teknik dosya ve/veya saha denetimi uygun olarak tamamlanan tip için Teknik Uzman tarafından muayene raporu </w:t>
      </w:r>
      <w:r w:rsidRPr="00942994">
        <w:rPr>
          <w:rFonts w:ascii="Tahoma" w:hAnsi="Tahoma" w:cs="Tahoma"/>
          <w:b/>
          <w:sz w:val="20"/>
          <w:szCs w:val="20"/>
        </w:rPr>
        <w:t>FRM.U.016 Muayene Raporu</w:t>
      </w:r>
      <w:r w:rsidRPr="00942994">
        <w:rPr>
          <w:rFonts w:ascii="Tahoma" w:hAnsi="Tahoma" w:cs="Tahoma"/>
          <w:sz w:val="20"/>
          <w:szCs w:val="20"/>
        </w:rPr>
        <w:t xml:space="preserve"> düzenlenir.</w:t>
      </w:r>
    </w:p>
    <w:p w:rsidR="00C0728E" w:rsidRPr="00942994" w:rsidRDefault="00C0728E" w:rsidP="00C0728E"/>
    <w:p w:rsidR="00D84594" w:rsidRPr="00942994" w:rsidRDefault="00D84594" w:rsidP="00D84594">
      <w:pPr>
        <w:pStyle w:val="Balk2"/>
        <w:numPr>
          <w:ilvl w:val="1"/>
          <w:numId w:val="3"/>
        </w:numPr>
        <w:spacing w:before="0"/>
        <w:ind w:left="426" w:hanging="568"/>
        <w:rPr>
          <w:rFonts w:ascii="Tahoma" w:hAnsi="Tahoma" w:cs="Tahoma"/>
          <w:noProof/>
          <w:color w:val="auto"/>
          <w:sz w:val="20"/>
          <w:szCs w:val="20"/>
        </w:rPr>
      </w:pPr>
      <w:bookmarkStart w:id="17" w:name="_Toc66113716"/>
      <w:r w:rsidRPr="00942994">
        <w:rPr>
          <w:rFonts w:ascii="Tahoma" w:hAnsi="Tahoma" w:cs="Tahoma"/>
          <w:noProof/>
          <w:color w:val="auto"/>
          <w:sz w:val="20"/>
          <w:szCs w:val="20"/>
        </w:rPr>
        <w:t>Uygunsuzluklar</w:t>
      </w:r>
      <w:bookmarkEnd w:id="17"/>
    </w:p>
    <w:p w:rsidR="00D84594" w:rsidRPr="00942994" w:rsidRDefault="00D84594" w:rsidP="00D84594">
      <w:pPr>
        <w:pStyle w:val="ListeParagraf"/>
        <w:spacing w:after="0" w:line="240" w:lineRule="auto"/>
        <w:ind w:left="-142"/>
        <w:jc w:val="both"/>
        <w:rPr>
          <w:rFonts w:ascii="Tahoma" w:hAnsi="Tahoma" w:cs="Tahoma"/>
          <w:b/>
          <w:sz w:val="20"/>
          <w:szCs w:val="20"/>
        </w:rPr>
      </w:pPr>
      <w:r w:rsidRPr="00942994">
        <w:rPr>
          <w:rFonts w:ascii="Tahoma" w:hAnsi="Tahoma" w:cs="Tahoma"/>
          <w:sz w:val="20"/>
          <w:szCs w:val="20"/>
        </w:rPr>
        <w:t xml:space="preserve">Saha denetimi esnasında saptanan uygunsuzluklar </w:t>
      </w:r>
      <w:r w:rsidRPr="00942994">
        <w:rPr>
          <w:rFonts w:ascii="Tahoma" w:hAnsi="Tahoma" w:cs="Tahoma"/>
          <w:b/>
          <w:sz w:val="20"/>
          <w:szCs w:val="20"/>
        </w:rPr>
        <w:t>FRM.U.006 Saha Denetimi Muayene Modülleri Uygunsuzluk Raporu</w:t>
      </w:r>
      <w:r w:rsidRPr="00942994">
        <w:rPr>
          <w:rFonts w:ascii="Tahoma" w:hAnsi="Tahoma" w:cs="Tahoma"/>
          <w:sz w:val="20"/>
          <w:szCs w:val="20"/>
        </w:rPr>
        <w:t xml:space="preserve"> doldurularak Teknik Uzman tarafından kayıt altına alınır ve müşteriye sunulur. Uygunsuzlukların giderilmesinden sonra gerekli görülmüş ise muayenenin/denetimin tekrarı gerçekleştirilir. Yoksa müşterinin yolladığı kapatma kanıtları incelenerek uygunsuzluk kapatmalarına karar verilir. Eğer incelenen deliller yeterli değil ise yeterli delile ulaşıncaya kadar müşteriden başka kanıtlar istenir. 3 ay içinde uygunsuzlukların kapatılamaması durumunda belgenin düzenlenmesi reddedilir. </w:t>
      </w:r>
    </w:p>
    <w:p w:rsidR="00D84594" w:rsidRPr="00942994" w:rsidRDefault="00D84594" w:rsidP="00D84594">
      <w:pPr>
        <w:autoSpaceDE w:val="0"/>
        <w:autoSpaceDN w:val="0"/>
        <w:adjustRightInd w:val="0"/>
        <w:spacing w:after="0"/>
        <w:rPr>
          <w:rFonts w:ascii="Tahoma" w:hAnsi="Tahoma" w:cs="Tahoma"/>
          <w:sz w:val="20"/>
        </w:rPr>
      </w:pPr>
    </w:p>
    <w:p w:rsidR="003857A7" w:rsidRPr="00942994" w:rsidRDefault="003857A7" w:rsidP="00B4261C">
      <w:pPr>
        <w:pStyle w:val="Balk2"/>
        <w:numPr>
          <w:ilvl w:val="1"/>
          <w:numId w:val="3"/>
        </w:numPr>
        <w:spacing w:before="0"/>
        <w:ind w:left="426" w:hanging="568"/>
        <w:rPr>
          <w:rFonts w:ascii="Tahoma" w:hAnsi="Tahoma" w:cs="Tahoma"/>
          <w:noProof/>
          <w:color w:val="auto"/>
          <w:sz w:val="20"/>
          <w:szCs w:val="20"/>
        </w:rPr>
      </w:pPr>
      <w:bookmarkStart w:id="18" w:name="_Toc66113717"/>
      <w:r w:rsidRPr="00942994">
        <w:rPr>
          <w:rFonts w:ascii="Tahoma" w:hAnsi="Tahoma" w:cs="Tahoma"/>
          <w:noProof/>
          <w:color w:val="auto"/>
          <w:sz w:val="20"/>
          <w:szCs w:val="20"/>
        </w:rPr>
        <w:t>Müşterinin Uygunsuzluklara İtirazı</w:t>
      </w:r>
      <w:bookmarkEnd w:id="18"/>
    </w:p>
    <w:p w:rsidR="00A562E4" w:rsidRPr="00942994" w:rsidRDefault="00A562E4" w:rsidP="00EB7C42">
      <w:pPr>
        <w:spacing w:before="0" w:after="0"/>
        <w:ind w:left="-142"/>
        <w:jc w:val="both"/>
        <w:rPr>
          <w:rFonts w:ascii="Tahoma" w:hAnsi="Tahoma" w:cs="Tahoma"/>
          <w:sz w:val="20"/>
        </w:rPr>
      </w:pPr>
      <w:r w:rsidRPr="00942994">
        <w:rPr>
          <w:rFonts w:ascii="Tahoma" w:hAnsi="Tahoma" w:cs="Tahoma"/>
          <w:sz w:val="20"/>
        </w:rPr>
        <w:t xml:space="preserve">Müşterinin uygunsuzluklara itirazı durumunda (Teknik dosya inceleme raporlarında da aynı prosedür geçerlidir) müşteri: itiraz ettiği uygunsuzluklar için </w:t>
      </w:r>
      <w:r w:rsidRPr="00942994">
        <w:rPr>
          <w:rFonts w:ascii="Tahoma" w:hAnsi="Tahoma" w:cs="Tahoma"/>
          <w:b/>
          <w:sz w:val="20"/>
        </w:rPr>
        <w:t>dilekçe hazırlar ve TCS’ye iletir.</w:t>
      </w:r>
      <w:r w:rsidRPr="00942994">
        <w:rPr>
          <w:rFonts w:ascii="Tahoma" w:hAnsi="Tahoma" w:cs="Tahoma"/>
          <w:sz w:val="20"/>
        </w:rPr>
        <w:t xml:space="preserve"> </w:t>
      </w:r>
      <w:r w:rsidRPr="00942994">
        <w:rPr>
          <w:rFonts w:ascii="Tahoma" w:hAnsi="Tahoma" w:cs="Tahoma"/>
          <w:b/>
          <w:sz w:val="20"/>
        </w:rPr>
        <w:t>Teknik Uzman</w:t>
      </w:r>
      <w:r w:rsidRPr="00942994">
        <w:rPr>
          <w:rFonts w:ascii="Tahoma" w:hAnsi="Tahoma" w:cs="Tahoma"/>
          <w:sz w:val="20"/>
        </w:rPr>
        <w:t xml:space="preserve">, itirazda bulunulan raporunu </w:t>
      </w:r>
      <w:r w:rsidRPr="00942994">
        <w:rPr>
          <w:rFonts w:ascii="Tahoma" w:hAnsi="Tahoma" w:cs="Tahoma"/>
          <w:b/>
          <w:sz w:val="20"/>
        </w:rPr>
        <w:t>Teknik Düzenleme Sorumlusuna</w:t>
      </w:r>
      <w:r w:rsidRPr="00942994">
        <w:rPr>
          <w:rFonts w:ascii="Tahoma" w:hAnsi="Tahoma" w:cs="Tahoma"/>
          <w:sz w:val="20"/>
        </w:rPr>
        <w:t xml:space="preserve"> iletir.  </w:t>
      </w:r>
    </w:p>
    <w:p w:rsidR="00A562E4" w:rsidRPr="00942994" w:rsidRDefault="00A562E4" w:rsidP="00EB7C42">
      <w:pPr>
        <w:spacing w:before="0" w:after="0"/>
        <w:ind w:left="-142"/>
        <w:jc w:val="both"/>
        <w:rPr>
          <w:rFonts w:ascii="Tahoma" w:hAnsi="Tahoma" w:cs="Tahoma"/>
          <w:b/>
          <w:sz w:val="20"/>
          <w:u w:val="single"/>
        </w:rPr>
      </w:pPr>
    </w:p>
    <w:p w:rsidR="00A562E4" w:rsidRPr="00942994" w:rsidRDefault="00A562E4" w:rsidP="00EB7C42">
      <w:pPr>
        <w:spacing w:before="0" w:after="0"/>
        <w:ind w:left="-142"/>
        <w:jc w:val="both"/>
        <w:rPr>
          <w:rFonts w:ascii="Tahoma" w:hAnsi="Tahoma" w:cs="Tahoma"/>
          <w:sz w:val="20"/>
        </w:rPr>
      </w:pPr>
      <w:r w:rsidRPr="00942994">
        <w:rPr>
          <w:rFonts w:ascii="Tahoma" w:hAnsi="Tahoma" w:cs="Tahoma"/>
          <w:b/>
          <w:sz w:val="20"/>
          <w:u w:val="single"/>
        </w:rPr>
        <w:t>Teknik Düzenleme Sorumlusu</w:t>
      </w:r>
      <w:r w:rsidRPr="00942994">
        <w:rPr>
          <w:rFonts w:ascii="Tahoma" w:hAnsi="Tahoma" w:cs="Tahoma"/>
          <w:sz w:val="20"/>
          <w:u w:val="single"/>
        </w:rPr>
        <w:t xml:space="preserve"> itirazı inceler ve itirazı uygun bulur ise</w:t>
      </w:r>
      <w:r w:rsidRPr="00942994">
        <w:rPr>
          <w:rFonts w:ascii="Tahoma" w:hAnsi="Tahoma" w:cs="Tahoma"/>
          <w:sz w:val="20"/>
        </w:rPr>
        <w:t xml:space="preserve">; </w:t>
      </w:r>
    </w:p>
    <w:p w:rsidR="00A562E4" w:rsidRPr="00942994" w:rsidRDefault="00A562E4" w:rsidP="00EB7C42">
      <w:pPr>
        <w:spacing w:before="0" w:after="0"/>
        <w:ind w:left="-142"/>
        <w:jc w:val="both"/>
        <w:rPr>
          <w:rFonts w:ascii="Tahoma" w:hAnsi="Tahoma" w:cs="Tahoma"/>
          <w:sz w:val="20"/>
        </w:rPr>
      </w:pPr>
      <w:r w:rsidRPr="00942994">
        <w:rPr>
          <w:rFonts w:ascii="Tahoma" w:hAnsi="Tahoma" w:cs="Tahoma"/>
          <w:sz w:val="20"/>
        </w:rPr>
        <w:t xml:space="preserve">Uygunsuzluğun silinmesine karar verir. Bu durumda uygunsuzlukla ilgili </w:t>
      </w:r>
      <w:r w:rsidRPr="00942994">
        <w:rPr>
          <w:rFonts w:ascii="Tahoma" w:hAnsi="Tahoma" w:cs="Tahoma"/>
          <w:b/>
          <w:sz w:val="20"/>
        </w:rPr>
        <w:t>Teknik Uzman</w:t>
      </w:r>
      <w:r w:rsidRPr="00942994">
        <w:rPr>
          <w:rFonts w:ascii="Tahoma" w:hAnsi="Tahoma" w:cs="Tahoma"/>
          <w:sz w:val="20"/>
        </w:rPr>
        <w:t xml:space="preserve"> için </w:t>
      </w:r>
      <w:r w:rsidRPr="00942994">
        <w:rPr>
          <w:rFonts w:ascii="Tahoma" w:hAnsi="Tahoma" w:cs="Tahoma"/>
          <w:b/>
          <w:sz w:val="20"/>
        </w:rPr>
        <w:t>Düzeltici ve Önleyici Faaliyet</w:t>
      </w:r>
      <w:r w:rsidRPr="00942994">
        <w:rPr>
          <w:rFonts w:ascii="Tahoma" w:hAnsi="Tahoma" w:cs="Tahoma"/>
          <w:sz w:val="20"/>
        </w:rPr>
        <w:t xml:space="preserve"> açılır. </w:t>
      </w:r>
    </w:p>
    <w:p w:rsidR="00A562E4" w:rsidRPr="00942994" w:rsidRDefault="00A562E4" w:rsidP="00EB7C42">
      <w:pPr>
        <w:spacing w:before="0" w:after="0"/>
        <w:ind w:left="-142"/>
        <w:jc w:val="both"/>
        <w:rPr>
          <w:rFonts w:ascii="Tahoma" w:hAnsi="Tahoma" w:cs="Tahoma"/>
          <w:sz w:val="20"/>
          <w:u w:val="single"/>
        </w:rPr>
      </w:pPr>
    </w:p>
    <w:p w:rsidR="00A562E4" w:rsidRPr="00942994" w:rsidRDefault="00A562E4" w:rsidP="00EB7C42">
      <w:pPr>
        <w:spacing w:before="0" w:after="0"/>
        <w:ind w:left="-142"/>
        <w:jc w:val="both"/>
        <w:rPr>
          <w:rFonts w:ascii="Tahoma" w:hAnsi="Tahoma" w:cs="Tahoma"/>
          <w:sz w:val="20"/>
        </w:rPr>
      </w:pPr>
      <w:r w:rsidRPr="00942994">
        <w:rPr>
          <w:rFonts w:ascii="Tahoma" w:hAnsi="Tahoma" w:cs="Tahoma"/>
          <w:b/>
          <w:sz w:val="20"/>
          <w:u w:val="single"/>
        </w:rPr>
        <w:t>Teknik Düzenleme Sorumlusu</w:t>
      </w:r>
      <w:r w:rsidRPr="00942994">
        <w:rPr>
          <w:rFonts w:ascii="Tahoma" w:hAnsi="Tahoma" w:cs="Tahoma"/>
          <w:sz w:val="20"/>
          <w:u w:val="single"/>
        </w:rPr>
        <w:t xml:space="preserve"> itirazı inceler ve itirazı uygun bulmaz ise;</w:t>
      </w:r>
      <w:r w:rsidRPr="00942994">
        <w:rPr>
          <w:rFonts w:ascii="Tahoma" w:hAnsi="Tahoma" w:cs="Tahoma"/>
          <w:sz w:val="20"/>
        </w:rPr>
        <w:t xml:space="preserve"> </w:t>
      </w:r>
    </w:p>
    <w:p w:rsidR="00A562E4" w:rsidRPr="00942994" w:rsidRDefault="00A562E4" w:rsidP="00EB7C42">
      <w:pPr>
        <w:spacing w:before="0" w:after="0"/>
        <w:ind w:left="-142"/>
        <w:jc w:val="both"/>
        <w:rPr>
          <w:rFonts w:ascii="Tahoma" w:hAnsi="Tahoma" w:cs="Tahoma"/>
          <w:sz w:val="20"/>
        </w:rPr>
      </w:pPr>
      <w:r w:rsidRPr="00942994">
        <w:rPr>
          <w:rFonts w:ascii="Tahoma" w:hAnsi="Tahoma" w:cs="Tahoma"/>
          <w:sz w:val="20"/>
        </w:rPr>
        <w:t xml:space="preserve">Müşterinin uygunsuzlukları kapama yükümlülüğü devam eder. </w:t>
      </w:r>
    </w:p>
    <w:p w:rsidR="00A562E4" w:rsidRPr="00942994" w:rsidRDefault="00A562E4" w:rsidP="00EB7C42">
      <w:pPr>
        <w:spacing w:before="0" w:after="0"/>
        <w:ind w:left="-142"/>
        <w:jc w:val="both"/>
        <w:rPr>
          <w:rFonts w:ascii="Tahoma" w:hAnsi="Tahoma" w:cs="Tahoma"/>
          <w:sz w:val="20"/>
        </w:rPr>
      </w:pPr>
      <w:r w:rsidRPr="00942994">
        <w:rPr>
          <w:rFonts w:ascii="Tahoma" w:hAnsi="Tahoma" w:cs="Tahoma"/>
          <w:sz w:val="20"/>
        </w:rPr>
        <w:t>Müşterinin bu karara da itirazı durumunda itiraz 17065</w:t>
      </w:r>
      <w:r w:rsidR="00942994" w:rsidRPr="00942994">
        <w:rPr>
          <w:rFonts w:ascii="Tahoma" w:hAnsi="Tahoma" w:cs="Tahoma"/>
          <w:sz w:val="20"/>
        </w:rPr>
        <w:t>-17021-17020</w:t>
      </w:r>
      <w:r w:rsidRPr="00942994">
        <w:rPr>
          <w:rFonts w:ascii="Tahoma" w:hAnsi="Tahoma" w:cs="Tahoma"/>
          <w:sz w:val="20"/>
        </w:rPr>
        <w:t xml:space="preserve"> Yönetim Temsilcisine iletilir. </w:t>
      </w:r>
      <w:r w:rsidRPr="00942994">
        <w:rPr>
          <w:rFonts w:ascii="Tahoma" w:eastAsiaTheme="minorHAnsi" w:hAnsi="Tahoma" w:cs="Tahoma"/>
          <w:sz w:val="20"/>
          <w:lang w:val="tr-TR" w:eastAsia="en-US"/>
        </w:rPr>
        <w:t xml:space="preserve">PRS.SÜM.17 İtiraz Prosedürü </w:t>
      </w:r>
      <w:r w:rsidRPr="00942994">
        <w:rPr>
          <w:rFonts w:ascii="Tahoma" w:hAnsi="Tahoma" w:cs="Tahoma"/>
          <w:sz w:val="20"/>
        </w:rPr>
        <w:t xml:space="preserve">uygulanır. </w:t>
      </w:r>
    </w:p>
    <w:p w:rsidR="003857A7" w:rsidRPr="00942994" w:rsidRDefault="003857A7" w:rsidP="00B4261C">
      <w:pPr>
        <w:spacing w:before="0" w:after="0"/>
        <w:ind w:left="284"/>
        <w:jc w:val="both"/>
        <w:rPr>
          <w:rFonts w:ascii="Tahoma" w:hAnsi="Tahoma" w:cs="Tahoma"/>
          <w:sz w:val="20"/>
        </w:rPr>
      </w:pPr>
    </w:p>
    <w:p w:rsidR="003857A7" w:rsidRPr="00942994" w:rsidRDefault="003857A7" w:rsidP="00B4261C">
      <w:pPr>
        <w:pStyle w:val="Balk2"/>
        <w:numPr>
          <w:ilvl w:val="1"/>
          <w:numId w:val="3"/>
        </w:numPr>
        <w:spacing w:before="0"/>
        <w:ind w:left="426" w:hanging="568"/>
        <w:rPr>
          <w:rFonts w:ascii="Tahoma" w:hAnsi="Tahoma" w:cs="Tahoma"/>
          <w:noProof/>
          <w:color w:val="auto"/>
          <w:sz w:val="20"/>
          <w:szCs w:val="20"/>
        </w:rPr>
      </w:pPr>
      <w:bookmarkStart w:id="19" w:name="_Toc66113718"/>
      <w:r w:rsidRPr="00942994">
        <w:rPr>
          <w:rFonts w:ascii="Tahoma" w:hAnsi="Tahoma" w:cs="Tahoma"/>
          <w:noProof/>
          <w:color w:val="auto"/>
          <w:sz w:val="20"/>
          <w:szCs w:val="20"/>
        </w:rPr>
        <w:t>Numune Alma</w:t>
      </w:r>
      <w:bookmarkEnd w:id="19"/>
    </w:p>
    <w:p w:rsidR="003857A7" w:rsidRPr="00942994" w:rsidRDefault="003857A7" w:rsidP="00EB7C42">
      <w:pPr>
        <w:pStyle w:val="ListeParagraf"/>
        <w:spacing w:after="0" w:line="240" w:lineRule="auto"/>
        <w:ind w:left="-142"/>
        <w:jc w:val="both"/>
        <w:rPr>
          <w:rFonts w:ascii="Tahoma" w:hAnsi="Tahoma" w:cs="Tahoma"/>
          <w:b/>
          <w:noProof/>
          <w:sz w:val="20"/>
          <w:szCs w:val="20"/>
        </w:rPr>
      </w:pPr>
      <w:r w:rsidRPr="00942994">
        <w:rPr>
          <w:rFonts w:ascii="Tahoma" w:hAnsi="Tahoma" w:cs="Tahoma"/>
          <w:noProof/>
          <w:sz w:val="20"/>
          <w:szCs w:val="20"/>
        </w:rPr>
        <w:t>Basinçli ekipmanlar uygunluk değerlendirme faaliyeti kapsamında yapılacak numune alma, belgelendirilecek ürün grubu içerisinden, kapasite olarak en büyük ve en yüksek risk taşıyan ürün üzerinden yapılır. Seçilen numune müşteriye mail ortamında bildirilerek saha denetimi için hazır edilmesi sağlanır. Söz konusu seçilen numunenin mevcut olmaması durumunda, müşterinin sağlayabildiği ürün üzerinde denetleme yapılır.</w:t>
      </w:r>
    </w:p>
    <w:p w:rsidR="003857A7" w:rsidRPr="00942994" w:rsidRDefault="003857A7" w:rsidP="00B4261C">
      <w:pPr>
        <w:spacing w:before="0" w:after="0"/>
        <w:ind w:left="284"/>
        <w:jc w:val="both"/>
        <w:rPr>
          <w:rFonts w:ascii="Tahoma" w:hAnsi="Tahoma" w:cs="Tahoma"/>
          <w:sz w:val="20"/>
        </w:rPr>
      </w:pPr>
    </w:p>
    <w:p w:rsidR="003857A7" w:rsidRPr="00942994" w:rsidRDefault="00B4261C" w:rsidP="00B4261C">
      <w:pPr>
        <w:pStyle w:val="Balk2"/>
        <w:numPr>
          <w:ilvl w:val="1"/>
          <w:numId w:val="3"/>
        </w:numPr>
        <w:spacing w:before="0"/>
        <w:ind w:left="426" w:hanging="568"/>
        <w:rPr>
          <w:rFonts w:ascii="Tahoma" w:hAnsi="Tahoma" w:cs="Tahoma"/>
          <w:noProof/>
          <w:color w:val="auto"/>
          <w:sz w:val="20"/>
          <w:szCs w:val="20"/>
        </w:rPr>
      </w:pPr>
      <w:bookmarkStart w:id="20" w:name="_Toc66113719"/>
      <w:r w:rsidRPr="00942994">
        <w:rPr>
          <w:rFonts w:ascii="Tahoma" w:hAnsi="Tahoma" w:cs="Tahoma"/>
          <w:noProof/>
          <w:color w:val="auto"/>
          <w:sz w:val="20"/>
          <w:szCs w:val="20"/>
        </w:rPr>
        <w:t>Gözden Geçirme ve Karar</w:t>
      </w:r>
      <w:bookmarkEnd w:id="20"/>
    </w:p>
    <w:p w:rsidR="00F44A54" w:rsidRPr="00942994" w:rsidRDefault="00F44A54" w:rsidP="00EB7C42">
      <w:pPr>
        <w:pStyle w:val="ListeParagraf"/>
        <w:spacing w:after="0" w:line="240" w:lineRule="auto"/>
        <w:ind w:left="-142"/>
        <w:jc w:val="both"/>
        <w:rPr>
          <w:rFonts w:ascii="Tahoma" w:hAnsi="Tahoma" w:cs="Tahoma"/>
          <w:sz w:val="20"/>
          <w:szCs w:val="20"/>
        </w:rPr>
      </w:pPr>
      <w:r w:rsidRPr="00942994">
        <w:rPr>
          <w:rFonts w:ascii="Tahoma" w:hAnsi="Tahoma" w:cs="Tahoma"/>
          <w:b/>
          <w:sz w:val="20"/>
          <w:szCs w:val="20"/>
        </w:rPr>
        <w:t>FRM.U.016 Muayene Raporu</w:t>
      </w:r>
      <w:r w:rsidRPr="00942994">
        <w:rPr>
          <w:rFonts w:ascii="Tahoma" w:hAnsi="Tahoma" w:cs="Tahoma"/>
          <w:sz w:val="20"/>
          <w:szCs w:val="20"/>
        </w:rPr>
        <w:t xml:space="preserve">, teknik dosya ve müşteri dosyası (kontrol listeleri vb.) onay için Teknik Düzenleme Sorumlusuna iletilir. Teknik Düzenleme Sorumlusu muayene faaliyetlerinin yönetmelik ve ilgili standartlara uygunluğunu değerlendirir. </w:t>
      </w:r>
    </w:p>
    <w:p w:rsidR="00F44A54" w:rsidRPr="00942994" w:rsidRDefault="00F44A54" w:rsidP="00EB7C42">
      <w:pPr>
        <w:pStyle w:val="ListeParagraf"/>
        <w:spacing w:after="0" w:line="240" w:lineRule="auto"/>
        <w:ind w:left="-142"/>
        <w:jc w:val="both"/>
        <w:rPr>
          <w:rFonts w:ascii="Tahoma" w:hAnsi="Tahoma" w:cs="Tahoma"/>
          <w:noProof/>
          <w:sz w:val="20"/>
          <w:szCs w:val="20"/>
        </w:rPr>
      </w:pPr>
    </w:p>
    <w:p w:rsidR="00F44A54" w:rsidRPr="00942994" w:rsidRDefault="00F44A54" w:rsidP="00EB7C42">
      <w:pPr>
        <w:pStyle w:val="ListeParagraf"/>
        <w:spacing w:after="0" w:line="240" w:lineRule="auto"/>
        <w:ind w:left="-142"/>
        <w:jc w:val="both"/>
        <w:rPr>
          <w:rFonts w:ascii="Tahoma" w:hAnsi="Tahoma" w:cs="Tahoma"/>
          <w:noProof/>
          <w:sz w:val="20"/>
          <w:szCs w:val="20"/>
        </w:rPr>
      </w:pPr>
      <w:r w:rsidRPr="00942994">
        <w:rPr>
          <w:rFonts w:ascii="Tahoma" w:hAnsi="Tahoma" w:cs="Tahoma"/>
          <w:noProof/>
          <w:sz w:val="20"/>
          <w:szCs w:val="20"/>
        </w:rPr>
        <w:t xml:space="preserve">Değerlendirme, Teknik Düzenleme Sorumlusu tarafından düzenlenecek her bir belge için ayrı ayrı </w:t>
      </w:r>
      <w:r w:rsidRPr="00942994">
        <w:rPr>
          <w:rFonts w:ascii="Tahoma" w:hAnsi="Tahoma" w:cs="Tahoma"/>
          <w:b/>
          <w:noProof/>
          <w:sz w:val="20"/>
          <w:szCs w:val="20"/>
        </w:rPr>
        <w:t>FRM.U.088 Basınçlı Ekipman Yönetmeliği Karar Formu</w:t>
      </w:r>
      <w:r w:rsidRPr="00942994">
        <w:rPr>
          <w:rFonts w:ascii="Tahoma" w:hAnsi="Tahoma" w:cs="Tahoma"/>
          <w:noProof/>
          <w:sz w:val="20"/>
          <w:szCs w:val="20"/>
        </w:rPr>
        <w:t xml:space="preserve"> doldurulur. </w:t>
      </w:r>
    </w:p>
    <w:p w:rsidR="00F44A54" w:rsidRPr="00942994" w:rsidRDefault="00F44A54" w:rsidP="00EB7C42">
      <w:pPr>
        <w:pStyle w:val="ListeParagraf"/>
        <w:spacing w:after="0" w:line="240" w:lineRule="auto"/>
        <w:ind w:left="-142"/>
        <w:jc w:val="both"/>
        <w:rPr>
          <w:rFonts w:ascii="Tahoma" w:hAnsi="Tahoma" w:cs="Tahoma"/>
          <w:noProof/>
          <w:sz w:val="20"/>
          <w:szCs w:val="20"/>
        </w:rPr>
      </w:pPr>
    </w:p>
    <w:p w:rsidR="00F44A54" w:rsidRPr="00942994" w:rsidRDefault="00F44A54" w:rsidP="00EB7C42">
      <w:pPr>
        <w:pStyle w:val="ListeParagraf"/>
        <w:spacing w:after="0" w:line="240" w:lineRule="auto"/>
        <w:ind w:left="-142"/>
        <w:jc w:val="both"/>
        <w:rPr>
          <w:rFonts w:ascii="Tahoma" w:hAnsi="Tahoma" w:cs="Tahoma"/>
          <w:sz w:val="20"/>
          <w:szCs w:val="20"/>
        </w:rPr>
      </w:pPr>
      <w:r w:rsidRPr="00942994">
        <w:rPr>
          <w:rFonts w:ascii="Tahoma" w:hAnsi="Tahoma" w:cs="Tahoma"/>
          <w:noProof/>
          <w:sz w:val="20"/>
          <w:szCs w:val="20"/>
        </w:rPr>
        <w:t xml:space="preserve">Belgelendirme kararını veren </w:t>
      </w:r>
      <w:r w:rsidRPr="00942994">
        <w:rPr>
          <w:rFonts w:ascii="Tahoma" w:hAnsi="Tahoma" w:cs="Tahoma"/>
          <w:sz w:val="20"/>
          <w:szCs w:val="20"/>
        </w:rPr>
        <w:t>Teknik Düzenleme Sorumlusu</w:t>
      </w:r>
      <w:r w:rsidRPr="00942994">
        <w:rPr>
          <w:rFonts w:ascii="Tahoma" w:hAnsi="Tahoma" w:cs="Tahoma"/>
          <w:noProof/>
          <w:sz w:val="20"/>
          <w:szCs w:val="20"/>
        </w:rPr>
        <w:t>, muayeneyi gerçekleştiren Teknik Uzman olamaz.</w:t>
      </w:r>
    </w:p>
    <w:p w:rsidR="00F44A54" w:rsidRPr="00942994" w:rsidRDefault="00F44A54" w:rsidP="00EB7C42">
      <w:pPr>
        <w:pStyle w:val="ListeParagraf"/>
        <w:spacing w:after="0" w:line="240" w:lineRule="auto"/>
        <w:ind w:left="-142"/>
        <w:jc w:val="both"/>
        <w:rPr>
          <w:rFonts w:ascii="Tahoma" w:hAnsi="Tahoma" w:cs="Tahoma"/>
          <w:sz w:val="20"/>
          <w:szCs w:val="20"/>
        </w:rPr>
      </w:pPr>
    </w:p>
    <w:p w:rsidR="00F44A54" w:rsidRPr="00942994" w:rsidRDefault="00F44A54" w:rsidP="00EB7C42">
      <w:pPr>
        <w:pStyle w:val="ListeParagraf"/>
        <w:spacing w:after="0" w:line="240" w:lineRule="auto"/>
        <w:ind w:left="-142"/>
        <w:jc w:val="both"/>
        <w:rPr>
          <w:rFonts w:ascii="Tahoma" w:hAnsi="Tahoma" w:cs="Tahoma"/>
          <w:sz w:val="20"/>
          <w:szCs w:val="20"/>
          <w:u w:val="single"/>
        </w:rPr>
      </w:pPr>
      <w:r w:rsidRPr="00942994">
        <w:rPr>
          <w:rFonts w:ascii="Tahoma" w:hAnsi="Tahoma" w:cs="Tahoma"/>
          <w:sz w:val="20"/>
          <w:szCs w:val="20"/>
          <w:u w:val="single"/>
        </w:rPr>
        <w:t>Değerlendirme sonucu:</w:t>
      </w:r>
    </w:p>
    <w:p w:rsidR="00F44A54" w:rsidRPr="00942994" w:rsidRDefault="00F44A54" w:rsidP="00EB7C42">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Sertifika Düzenlenebilir ise;</w:t>
      </w:r>
    </w:p>
    <w:p w:rsidR="00F44A54" w:rsidRPr="00942994" w:rsidRDefault="00F44A54" w:rsidP="00EB7C42">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Teknik Düzenleme Sorumlusu, Sertifika/Belgeyi düzenler ve sertifikayı imza için </w:t>
      </w:r>
      <w:r w:rsidRPr="00942994">
        <w:rPr>
          <w:rFonts w:ascii="Tahoma" w:hAnsi="Tahoma" w:cs="Tahoma"/>
          <w:noProof/>
          <w:sz w:val="20"/>
          <w:szCs w:val="20"/>
          <w:lang w:val="de-DE"/>
        </w:rPr>
        <w:t xml:space="preserve">Genel Müdür onayına </w:t>
      </w:r>
      <w:r w:rsidRPr="00942994">
        <w:rPr>
          <w:rFonts w:ascii="Tahoma" w:hAnsi="Tahoma" w:cs="Tahoma"/>
          <w:sz w:val="20"/>
          <w:szCs w:val="20"/>
        </w:rPr>
        <w:t xml:space="preserve">sunar. </w:t>
      </w:r>
    </w:p>
    <w:p w:rsidR="00F44A54" w:rsidRPr="00942994" w:rsidRDefault="00F44A54" w:rsidP="00EB7C42">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-Sertifika Düzenlenemez ise:</w:t>
      </w:r>
    </w:p>
    <w:p w:rsidR="00F44A54" w:rsidRPr="00942994" w:rsidRDefault="00F44A54" w:rsidP="00EB7C42">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Teknik Düzenleme Sorumlusu yapılan muayene faaliyetlerini yönetmelik ve standart şartlarına uygun olmadığını tespit ederse muayene raporunun altına gerekçelerini yazar ve uygunsuzluğun giderilmesi için  takip denetim  ve/veya dokümantasyon tamamlama/düzeltme olduğunu ilgili bölüme işaretleyerek belirtir ve Teknik Uzman dosyayı iade eder. Teknik Düzenleme Sorumlusu tarafından takip muayene istenmiş ise Teknik Uzman, müşteri ile iletişime geçerek uygunsuzluklar temelinde muayenenin tekrarını sağlar. Takip Denetim istenmesi durumunda Teknik Uzman için </w:t>
      </w:r>
      <w:r w:rsidRPr="00942994">
        <w:rPr>
          <w:rFonts w:ascii="Tahoma" w:hAnsi="Tahoma" w:cs="Tahoma"/>
          <w:b/>
          <w:sz w:val="20"/>
          <w:szCs w:val="20"/>
        </w:rPr>
        <w:t xml:space="preserve">Düzeltici ve Önleyici Faaliyet </w:t>
      </w:r>
      <w:r w:rsidRPr="00942994">
        <w:rPr>
          <w:rFonts w:ascii="Tahoma" w:hAnsi="Tahoma" w:cs="Tahoma"/>
          <w:sz w:val="20"/>
          <w:szCs w:val="20"/>
        </w:rPr>
        <w:t xml:space="preserve">açılır. Uygunsuzluk raporlama veya idari nedenlerden kaynaklanmış ise gerekli düzeltmeler yapılarak dosya yeniden Teknik Düzenleme Sorumlusuna gönderilir. </w:t>
      </w:r>
    </w:p>
    <w:p w:rsidR="00F44A54" w:rsidRPr="00942994" w:rsidRDefault="00F44A54" w:rsidP="00EB7C42">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Uygunsuzlukları kapatılması sonrasında Teknik Düzenleme Sorumlusu tarafından hazırlanan sertifika/belge, imza için Genel Müdüre sunulur.</w:t>
      </w:r>
    </w:p>
    <w:p w:rsidR="00F44A54" w:rsidRPr="00942994" w:rsidRDefault="00F44A54" w:rsidP="00B4261C">
      <w:pPr>
        <w:pStyle w:val="ListeParagraf"/>
        <w:spacing w:after="0" w:line="240" w:lineRule="auto"/>
        <w:ind w:left="360"/>
        <w:jc w:val="both"/>
        <w:rPr>
          <w:rFonts w:ascii="Tahoma" w:hAnsi="Tahoma" w:cs="Tahoma"/>
          <w:sz w:val="20"/>
          <w:szCs w:val="20"/>
        </w:rPr>
      </w:pPr>
    </w:p>
    <w:p w:rsidR="003857A7" w:rsidRPr="00942994" w:rsidRDefault="003857A7" w:rsidP="00B4261C">
      <w:pPr>
        <w:pStyle w:val="Balk2"/>
        <w:numPr>
          <w:ilvl w:val="1"/>
          <w:numId w:val="3"/>
        </w:numPr>
        <w:spacing w:before="0"/>
        <w:ind w:left="426" w:hanging="568"/>
        <w:rPr>
          <w:rFonts w:ascii="Tahoma" w:hAnsi="Tahoma" w:cs="Tahoma"/>
          <w:noProof/>
          <w:color w:val="auto"/>
          <w:sz w:val="20"/>
          <w:szCs w:val="20"/>
        </w:rPr>
      </w:pPr>
      <w:bookmarkStart w:id="21" w:name="_Toc66113720"/>
      <w:r w:rsidRPr="00942994">
        <w:rPr>
          <w:rFonts w:ascii="Tahoma" w:hAnsi="Tahoma" w:cs="Tahoma"/>
          <w:noProof/>
          <w:color w:val="auto"/>
          <w:sz w:val="20"/>
          <w:szCs w:val="20"/>
        </w:rPr>
        <w:t>Belge Düzenleme Kriterleri</w:t>
      </w:r>
      <w:bookmarkEnd w:id="21"/>
    </w:p>
    <w:p w:rsidR="00F44A54" w:rsidRPr="00942994" w:rsidRDefault="00F44A54" w:rsidP="00EB7C42">
      <w:pPr>
        <w:tabs>
          <w:tab w:val="left" w:pos="1843"/>
        </w:tabs>
        <w:spacing w:before="0" w:after="0"/>
        <w:ind w:left="-142"/>
        <w:jc w:val="both"/>
        <w:rPr>
          <w:rFonts w:ascii="Tahoma" w:hAnsi="Tahoma" w:cs="Tahoma"/>
          <w:noProof/>
          <w:sz w:val="20"/>
        </w:rPr>
      </w:pPr>
      <w:r w:rsidRPr="00942994">
        <w:rPr>
          <w:rFonts w:ascii="Tahoma" w:hAnsi="Tahoma" w:cs="Tahoma"/>
          <w:noProof/>
          <w:sz w:val="20"/>
        </w:rPr>
        <w:t xml:space="preserve">Düzenlenen belgeler Genel Müdür tarafından imzalanır. Uygunluk Değerlendirme  hizmetlerinin tamamlanmasını takiben aşağıda belirtilen dokümanlar ilgili kuruluşa TCS tarafından elden verilir veya iadeli taahhütlü posta ile gönderilir. Basılan Belge ile ilgili bilgiler </w:t>
      </w:r>
      <w:r w:rsidRPr="00942994">
        <w:rPr>
          <w:rFonts w:ascii="Tahoma" w:hAnsi="Tahoma" w:cs="Tahoma"/>
          <w:b/>
          <w:noProof/>
          <w:sz w:val="20"/>
        </w:rPr>
        <w:t xml:space="preserve">LST.U.015 Belge Takip Listesine </w:t>
      </w:r>
      <w:r w:rsidRPr="00942994">
        <w:rPr>
          <w:rFonts w:ascii="Tahoma" w:hAnsi="Tahoma" w:cs="Tahoma"/>
          <w:noProof/>
          <w:sz w:val="20"/>
        </w:rPr>
        <w:t>eklenir.</w:t>
      </w:r>
    </w:p>
    <w:p w:rsidR="00F44A54" w:rsidRPr="00942994" w:rsidRDefault="00F44A54" w:rsidP="00EB7C42">
      <w:pPr>
        <w:pStyle w:val="ListeParagraf"/>
        <w:numPr>
          <w:ilvl w:val="0"/>
          <w:numId w:val="1"/>
        </w:numPr>
        <w:spacing w:after="0" w:line="240" w:lineRule="auto"/>
        <w:ind w:left="-142" w:firstLine="0"/>
        <w:jc w:val="both"/>
        <w:rPr>
          <w:rFonts w:ascii="Tahoma" w:hAnsi="Tahoma" w:cs="Tahoma"/>
          <w:noProof/>
          <w:sz w:val="20"/>
          <w:szCs w:val="20"/>
        </w:rPr>
      </w:pPr>
      <w:r w:rsidRPr="00942994">
        <w:rPr>
          <w:rFonts w:ascii="Tahoma" w:hAnsi="Tahoma" w:cs="Tahoma"/>
          <w:noProof/>
          <w:sz w:val="20"/>
          <w:szCs w:val="20"/>
        </w:rPr>
        <w:t>Belgenin bir nüshası,</w:t>
      </w:r>
    </w:p>
    <w:p w:rsidR="00F44A54" w:rsidRPr="00942994" w:rsidRDefault="00F44A54" w:rsidP="00EB7C42">
      <w:pPr>
        <w:pStyle w:val="ListeParagraf"/>
        <w:numPr>
          <w:ilvl w:val="0"/>
          <w:numId w:val="1"/>
        </w:numPr>
        <w:spacing w:after="0" w:line="240" w:lineRule="auto"/>
        <w:ind w:left="-142" w:firstLine="0"/>
        <w:jc w:val="both"/>
        <w:rPr>
          <w:rFonts w:ascii="Tahoma" w:hAnsi="Tahoma" w:cs="Tahoma"/>
          <w:noProof/>
          <w:sz w:val="20"/>
          <w:szCs w:val="20"/>
        </w:rPr>
      </w:pPr>
      <w:r w:rsidRPr="00942994">
        <w:rPr>
          <w:rFonts w:ascii="Tahoma" w:hAnsi="Tahoma" w:cs="Tahoma"/>
          <w:bCs/>
          <w:noProof/>
          <w:sz w:val="20"/>
          <w:szCs w:val="20"/>
        </w:rPr>
        <w:t>Sözleşmesinin</w:t>
      </w:r>
      <w:r w:rsidRPr="00942994">
        <w:rPr>
          <w:rFonts w:ascii="Tahoma" w:hAnsi="Tahoma" w:cs="Tahoma"/>
          <w:noProof/>
          <w:sz w:val="20"/>
          <w:szCs w:val="20"/>
        </w:rPr>
        <w:t xml:space="preserve"> bir nüshası,</w:t>
      </w:r>
    </w:p>
    <w:p w:rsidR="00F44A54" w:rsidRPr="00942994" w:rsidRDefault="00F44A54" w:rsidP="00EB7C42">
      <w:pPr>
        <w:pStyle w:val="ListeParagraf"/>
        <w:numPr>
          <w:ilvl w:val="0"/>
          <w:numId w:val="1"/>
        </w:numPr>
        <w:spacing w:after="0" w:line="240" w:lineRule="auto"/>
        <w:ind w:left="-142" w:firstLine="0"/>
        <w:jc w:val="both"/>
        <w:rPr>
          <w:rFonts w:ascii="Tahoma" w:hAnsi="Tahoma" w:cs="Tahoma"/>
          <w:sz w:val="20"/>
          <w:szCs w:val="20"/>
        </w:rPr>
      </w:pPr>
      <w:r w:rsidRPr="00942994">
        <w:rPr>
          <w:rFonts w:ascii="Tahoma" w:hAnsi="Tahoma" w:cs="Tahoma"/>
          <w:noProof/>
          <w:sz w:val="20"/>
          <w:szCs w:val="20"/>
        </w:rPr>
        <w:t>Hazırlanan raporlar,</w:t>
      </w:r>
    </w:p>
    <w:p w:rsidR="00F44A54" w:rsidRPr="00942994" w:rsidRDefault="00F44A54" w:rsidP="00EB7C42">
      <w:pPr>
        <w:pStyle w:val="ListeParagraf"/>
        <w:numPr>
          <w:ilvl w:val="0"/>
          <w:numId w:val="1"/>
        </w:numPr>
        <w:spacing w:after="0" w:line="240" w:lineRule="auto"/>
        <w:ind w:left="-142" w:firstLine="0"/>
        <w:jc w:val="both"/>
        <w:rPr>
          <w:rFonts w:ascii="Tahoma" w:hAnsi="Tahoma" w:cs="Tahoma"/>
          <w:sz w:val="20"/>
          <w:szCs w:val="20"/>
        </w:rPr>
      </w:pPr>
      <w:r w:rsidRPr="00942994">
        <w:rPr>
          <w:rFonts w:ascii="Tahoma" w:hAnsi="Tahoma" w:cs="Tahoma"/>
          <w:noProof/>
          <w:sz w:val="20"/>
          <w:szCs w:val="20"/>
        </w:rPr>
        <w:t>Karekod</w:t>
      </w:r>
    </w:p>
    <w:p w:rsidR="00F44A54" w:rsidRPr="00942994" w:rsidRDefault="00F44A54" w:rsidP="00EB7C42">
      <w:pPr>
        <w:spacing w:before="0" w:after="0"/>
        <w:ind w:left="-142"/>
        <w:jc w:val="both"/>
        <w:rPr>
          <w:rFonts w:ascii="Tahoma" w:hAnsi="Tahoma" w:cs="Tahoma"/>
          <w:sz w:val="20"/>
        </w:rPr>
      </w:pPr>
      <w:r w:rsidRPr="00942994">
        <w:rPr>
          <w:rFonts w:ascii="Tahoma" w:hAnsi="Tahoma" w:cs="Tahoma"/>
          <w:sz w:val="20"/>
        </w:rPr>
        <w:t>Yukarıda açıklanan tüm modüller kapsamında yapılan belgelendirme işi ile ilgili tüm rapor, teknik dosya, sertifika vb dokümanların bir kopyası üreticide, bir kopyasıda TCS de olmak üzere muhafaza edilirler.</w:t>
      </w:r>
    </w:p>
    <w:p w:rsidR="00F44A54" w:rsidRPr="00942994" w:rsidRDefault="00F44A54" w:rsidP="00EB7C42">
      <w:pPr>
        <w:spacing w:before="0" w:after="0"/>
        <w:ind w:left="-142"/>
        <w:jc w:val="both"/>
        <w:rPr>
          <w:rFonts w:ascii="Tahoma" w:hAnsi="Tahoma" w:cs="Tahoma"/>
          <w:b/>
          <w:sz w:val="20"/>
        </w:rPr>
      </w:pPr>
      <w:r w:rsidRPr="00942994">
        <w:rPr>
          <w:rFonts w:ascii="Tahoma" w:hAnsi="Tahoma" w:cs="Tahoma"/>
          <w:sz w:val="20"/>
        </w:rPr>
        <w:t>Belge geçerlilik süreleri ve ara denetimler ile ilgili bilgiler ilgili Modül talimatlarında açıklanmıştır</w:t>
      </w:r>
      <w:r w:rsidRPr="00942994">
        <w:rPr>
          <w:rFonts w:ascii="Tahoma" w:hAnsi="Tahoma" w:cs="Tahoma"/>
          <w:b/>
          <w:sz w:val="20"/>
        </w:rPr>
        <w:t>.</w:t>
      </w:r>
    </w:p>
    <w:p w:rsidR="00F44A54" w:rsidRPr="00942994" w:rsidRDefault="00F44A54" w:rsidP="00B4261C">
      <w:pPr>
        <w:pStyle w:val="ListeParagraf"/>
        <w:spacing w:after="0" w:line="240" w:lineRule="auto"/>
        <w:ind w:left="360"/>
        <w:jc w:val="both"/>
        <w:rPr>
          <w:rFonts w:ascii="Tahoma" w:hAnsi="Tahoma" w:cs="Tahoma"/>
          <w:sz w:val="20"/>
          <w:szCs w:val="20"/>
        </w:rPr>
      </w:pPr>
    </w:p>
    <w:p w:rsidR="003857A7" w:rsidRPr="00942994" w:rsidRDefault="003857A7" w:rsidP="00B4261C">
      <w:pPr>
        <w:pStyle w:val="Balk2"/>
        <w:numPr>
          <w:ilvl w:val="1"/>
          <w:numId w:val="3"/>
        </w:numPr>
        <w:spacing w:before="0"/>
        <w:ind w:left="426" w:hanging="568"/>
        <w:rPr>
          <w:rFonts w:ascii="Tahoma" w:hAnsi="Tahoma" w:cs="Tahoma"/>
          <w:noProof/>
          <w:color w:val="auto"/>
          <w:sz w:val="20"/>
          <w:szCs w:val="20"/>
        </w:rPr>
      </w:pPr>
      <w:bookmarkStart w:id="22" w:name="_Toc66113721"/>
      <w:r w:rsidRPr="00942994">
        <w:rPr>
          <w:rFonts w:ascii="Tahoma" w:hAnsi="Tahoma" w:cs="Tahoma"/>
          <w:noProof/>
          <w:color w:val="auto"/>
          <w:sz w:val="20"/>
          <w:szCs w:val="20"/>
        </w:rPr>
        <w:t>Basılan Rapor / Bel</w:t>
      </w:r>
      <w:r w:rsidR="00345478" w:rsidRPr="00942994">
        <w:rPr>
          <w:rFonts w:ascii="Tahoma" w:hAnsi="Tahoma" w:cs="Tahoma"/>
          <w:noProof/>
          <w:color w:val="auto"/>
          <w:sz w:val="20"/>
          <w:szCs w:val="20"/>
        </w:rPr>
        <w:t xml:space="preserve">ge </w:t>
      </w:r>
      <w:r w:rsidR="00B4261C" w:rsidRPr="00942994">
        <w:rPr>
          <w:rFonts w:ascii="Tahoma" w:hAnsi="Tahoma" w:cs="Tahoma"/>
          <w:noProof/>
          <w:color w:val="auto"/>
          <w:sz w:val="20"/>
          <w:szCs w:val="20"/>
        </w:rPr>
        <w:t xml:space="preserve">de </w:t>
      </w:r>
      <w:r w:rsidR="00345478" w:rsidRPr="00942994">
        <w:rPr>
          <w:rFonts w:ascii="Tahoma" w:hAnsi="Tahoma" w:cs="Tahoma"/>
          <w:noProof/>
          <w:color w:val="auto"/>
          <w:sz w:val="20"/>
          <w:szCs w:val="20"/>
        </w:rPr>
        <w:t>D</w:t>
      </w:r>
      <w:r w:rsidR="00B4261C" w:rsidRPr="00942994">
        <w:rPr>
          <w:rFonts w:ascii="Tahoma" w:hAnsi="Tahoma" w:cs="Tahoma"/>
          <w:noProof/>
          <w:color w:val="auto"/>
          <w:sz w:val="20"/>
          <w:szCs w:val="20"/>
        </w:rPr>
        <w:t>eğişiklik Talebi Durumu</w:t>
      </w:r>
      <w:bookmarkEnd w:id="22"/>
    </w:p>
    <w:p w:rsidR="003857A7" w:rsidRPr="00942994" w:rsidRDefault="003857A7" w:rsidP="0041387A">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Basılan ve müşteriye gönderilen belge, raporda imla hatası, TCS personelinden kaynaklanan kapsam vb. hatalar söz konusu ise bu durumda gönderilmiş olan rapor, belge orjinalleri müşteriden geri talep edilerek, revizyon numarası verilmek kaydıyla doğru belge, rapor basımına gidilir ve müşteriye gönderilir. Hatanın kaynakları araştırılarak gerekli düzeltici, önleyici faaliyetler başlatılır.</w:t>
      </w:r>
    </w:p>
    <w:p w:rsidR="003857A7" w:rsidRPr="00942994" w:rsidRDefault="003857A7" w:rsidP="0041387A">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Müşterinin belgede, raporda değişiklik istemesi durumunda Teknik Uzman tarafından istenen değişikliğin muayenenin kapsamını, tasarımını etkileyip etkilemediği değerlendirilir. Muayene kapsamını, tasarımı etkileyen bir değişiklik talep edilmekte ise ilgili belgelendirme modülünün talimatı doğrultusunda hareket edilir.  Söz konusu değişiklik muayene kapsam, tasarımını etkilemiyor ise Teknik Uzman / Teknik Düzenleme Sorumlusu tarafından gerekli değişiklikler yaptırılarak ve revizyon numarası verilerek Teknik Düzenleme Sorumlusu ve Genel Müdüre onaylatılır. Belge, rapor basım ücreti karşılığında müşteriye gönderilir.</w:t>
      </w:r>
    </w:p>
    <w:p w:rsidR="003857A7" w:rsidRPr="00942994" w:rsidRDefault="003857A7" w:rsidP="0041387A">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Her iki durumda da belge üzerindeki belgelendirme tarihinde değişiklik yapılmaz, belge basım tarihi değiştirilir.</w:t>
      </w:r>
    </w:p>
    <w:p w:rsidR="003857A7" w:rsidRPr="00942994" w:rsidRDefault="003857A7" w:rsidP="00B4261C">
      <w:pPr>
        <w:pStyle w:val="ListeParagraf"/>
        <w:spacing w:after="0" w:line="240" w:lineRule="auto"/>
        <w:ind w:left="360"/>
        <w:jc w:val="both"/>
        <w:rPr>
          <w:rFonts w:ascii="Tahoma" w:hAnsi="Tahoma" w:cs="Tahoma"/>
          <w:sz w:val="20"/>
          <w:szCs w:val="20"/>
        </w:rPr>
      </w:pPr>
    </w:p>
    <w:p w:rsidR="003857A7" w:rsidRPr="00942994" w:rsidRDefault="003857A7" w:rsidP="00B4261C">
      <w:pPr>
        <w:pStyle w:val="Balk2"/>
        <w:numPr>
          <w:ilvl w:val="1"/>
          <w:numId w:val="3"/>
        </w:numPr>
        <w:spacing w:before="0"/>
        <w:ind w:left="426" w:hanging="568"/>
        <w:rPr>
          <w:rFonts w:ascii="Tahoma" w:hAnsi="Tahoma" w:cs="Tahoma"/>
          <w:noProof/>
          <w:color w:val="auto"/>
          <w:sz w:val="20"/>
          <w:szCs w:val="20"/>
        </w:rPr>
      </w:pPr>
      <w:bookmarkStart w:id="23" w:name="_Toc66113722"/>
      <w:r w:rsidRPr="00942994">
        <w:rPr>
          <w:rFonts w:ascii="Tahoma" w:hAnsi="Tahoma" w:cs="Tahoma"/>
          <w:noProof/>
          <w:color w:val="auto"/>
          <w:sz w:val="20"/>
          <w:szCs w:val="20"/>
        </w:rPr>
        <w:t>Belgenin İptali</w:t>
      </w:r>
      <w:r w:rsidR="0045140D" w:rsidRPr="00942994">
        <w:rPr>
          <w:rFonts w:ascii="Tahoma" w:hAnsi="Tahoma" w:cs="Tahoma"/>
          <w:noProof/>
          <w:color w:val="auto"/>
          <w:sz w:val="20"/>
          <w:szCs w:val="20"/>
        </w:rPr>
        <w:t>, Geri Çekilmesi, Askıya Alınması ya da Kısıtlanması</w:t>
      </w:r>
      <w:bookmarkEnd w:id="23"/>
    </w:p>
    <w:p w:rsidR="00B57739" w:rsidRPr="00942994" w:rsidRDefault="00B57739" w:rsidP="00B4261C">
      <w:pPr>
        <w:spacing w:before="0" w:after="0"/>
        <w:ind w:left="-142" w:right="487"/>
        <w:rPr>
          <w:rFonts w:ascii="Tahoma" w:eastAsia="Calibri" w:hAnsi="Tahoma" w:cs="Tahoma"/>
          <w:sz w:val="20"/>
          <w:lang w:val="tr-TR"/>
        </w:rPr>
      </w:pPr>
      <w:r w:rsidRPr="00942994">
        <w:rPr>
          <w:rFonts w:ascii="Tahoma" w:eastAsia="Calibri" w:hAnsi="Tahoma" w:cs="Tahoma"/>
          <w:sz w:val="20"/>
          <w:lang w:val="tr-TR"/>
        </w:rPr>
        <w:t>Bir bel</w:t>
      </w:r>
      <w:r w:rsidRPr="00942994">
        <w:rPr>
          <w:rFonts w:ascii="Tahoma" w:eastAsia="Calibri" w:hAnsi="Tahoma" w:cs="Tahoma"/>
          <w:spacing w:val="-1"/>
          <w:sz w:val="20"/>
          <w:lang w:val="tr-TR"/>
        </w:rPr>
        <w:t>g</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aşa</w:t>
      </w:r>
      <w:r w:rsidRPr="00942994">
        <w:rPr>
          <w:rFonts w:ascii="Tahoma" w:eastAsia="Calibri" w:hAnsi="Tahoma" w:cs="Tahoma"/>
          <w:spacing w:val="-1"/>
          <w:sz w:val="20"/>
          <w:lang w:val="tr-TR"/>
        </w:rPr>
        <w:t>ğ</w:t>
      </w:r>
      <w:r w:rsidRPr="00942994">
        <w:rPr>
          <w:rFonts w:ascii="Tahoma" w:eastAsia="Calibri" w:hAnsi="Tahoma" w:cs="Tahoma"/>
          <w:sz w:val="20"/>
          <w:lang w:val="tr-TR"/>
        </w:rPr>
        <w:t>ı</w:t>
      </w:r>
      <w:r w:rsidRPr="00942994">
        <w:rPr>
          <w:rFonts w:ascii="Tahoma" w:eastAsia="Calibri" w:hAnsi="Tahoma" w:cs="Tahoma"/>
          <w:spacing w:val="-1"/>
          <w:sz w:val="20"/>
          <w:lang w:val="tr-TR"/>
        </w:rPr>
        <w:t>d</w:t>
      </w:r>
      <w:r w:rsidRPr="00942994">
        <w:rPr>
          <w:rFonts w:ascii="Tahoma" w:eastAsia="Calibri" w:hAnsi="Tahoma" w:cs="Tahoma"/>
          <w:sz w:val="20"/>
          <w:lang w:val="tr-TR"/>
        </w:rPr>
        <w:t>aki</w:t>
      </w:r>
      <w:r w:rsidRPr="00942994">
        <w:rPr>
          <w:rFonts w:ascii="Tahoma" w:eastAsia="Calibri" w:hAnsi="Tahoma" w:cs="Tahoma"/>
          <w:spacing w:val="-2"/>
          <w:sz w:val="20"/>
          <w:lang w:val="tr-TR"/>
        </w:rPr>
        <w:t xml:space="preserve"> </w:t>
      </w:r>
      <w:r w:rsidRPr="00942994">
        <w:rPr>
          <w:rFonts w:ascii="Tahoma" w:eastAsia="Calibri" w:hAnsi="Tahoma" w:cs="Tahoma"/>
          <w:sz w:val="20"/>
          <w:lang w:val="tr-TR"/>
        </w:rPr>
        <w:t>şartlar</w:t>
      </w:r>
      <w:r w:rsidRPr="00942994">
        <w:rPr>
          <w:rFonts w:ascii="Tahoma" w:eastAsia="Calibri" w:hAnsi="Tahoma" w:cs="Tahoma"/>
          <w:spacing w:val="-3"/>
          <w:sz w:val="20"/>
          <w:lang w:val="tr-TR"/>
        </w:rPr>
        <w:t>d</w:t>
      </w:r>
      <w:r w:rsidRPr="00942994">
        <w:rPr>
          <w:rFonts w:ascii="Tahoma" w:eastAsia="Calibri" w:hAnsi="Tahoma" w:cs="Tahoma"/>
          <w:sz w:val="20"/>
          <w:lang w:val="tr-TR"/>
        </w:rPr>
        <w:t>a i</w:t>
      </w:r>
      <w:r w:rsidRPr="00942994">
        <w:rPr>
          <w:rFonts w:ascii="Tahoma" w:eastAsia="Calibri" w:hAnsi="Tahoma" w:cs="Tahoma"/>
          <w:spacing w:val="-1"/>
          <w:sz w:val="20"/>
          <w:lang w:val="tr-TR"/>
        </w:rPr>
        <w:t>p</w:t>
      </w:r>
      <w:r w:rsidRPr="00942994">
        <w:rPr>
          <w:rFonts w:ascii="Tahoma" w:eastAsia="Calibri" w:hAnsi="Tahoma" w:cs="Tahoma"/>
          <w:sz w:val="20"/>
          <w:lang w:val="tr-TR"/>
        </w:rPr>
        <w:t xml:space="preserve">tal </w:t>
      </w:r>
      <w:r w:rsidRPr="00942994">
        <w:rPr>
          <w:rFonts w:ascii="Tahoma" w:eastAsia="Calibri" w:hAnsi="Tahoma" w:cs="Tahoma"/>
          <w:spacing w:val="1"/>
          <w:sz w:val="20"/>
          <w:lang w:val="tr-TR"/>
        </w:rPr>
        <w:t>e</w:t>
      </w:r>
      <w:r w:rsidRPr="00942994">
        <w:rPr>
          <w:rFonts w:ascii="Tahoma" w:eastAsia="Calibri" w:hAnsi="Tahoma" w:cs="Tahoma"/>
          <w:spacing w:val="-1"/>
          <w:sz w:val="20"/>
          <w:lang w:val="tr-TR"/>
        </w:rPr>
        <w:t>d</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eb</w:t>
      </w:r>
      <w:r w:rsidRPr="00942994">
        <w:rPr>
          <w:rFonts w:ascii="Tahoma" w:eastAsia="Calibri" w:hAnsi="Tahoma" w:cs="Tahoma"/>
          <w:spacing w:val="-1"/>
          <w:sz w:val="20"/>
          <w:lang w:val="tr-TR"/>
        </w:rPr>
        <w:t>i</w:t>
      </w:r>
      <w:r w:rsidRPr="00942994">
        <w:rPr>
          <w:rFonts w:ascii="Tahoma" w:eastAsia="Calibri" w:hAnsi="Tahoma" w:cs="Tahoma"/>
          <w:sz w:val="20"/>
          <w:lang w:val="tr-TR"/>
        </w:rPr>
        <w:t>l</w:t>
      </w:r>
      <w:r w:rsidRPr="00942994">
        <w:rPr>
          <w:rFonts w:ascii="Tahoma" w:eastAsia="Calibri" w:hAnsi="Tahoma" w:cs="Tahoma"/>
          <w:spacing w:val="-1"/>
          <w:sz w:val="20"/>
          <w:lang w:val="tr-TR"/>
        </w:rPr>
        <w:t>i</w:t>
      </w:r>
      <w:r w:rsidRPr="00942994">
        <w:rPr>
          <w:rFonts w:ascii="Tahoma" w:eastAsia="Calibri" w:hAnsi="Tahoma" w:cs="Tahoma"/>
          <w:sz w:val="20"/>
          <w:lang w:val="tr-TR"/>
        </w:rPr>
        <w:t xml:space="preserve">r, </w:t>
      </w:r>
      <w:r w:rsidRPr="00942994">
        <w:rPr>
          <w:rFonts w:ascii="Tahoma" w:eastAsia="Calibri" w:hAnsi="Tahoma" w:cs="Tahoma"/>
          <w:spacing w:val="-3"/>
          <w:sz w:val="20"/>
          <w:lang w:val="tr-TR"/>
        </w:rPr>
        <w:t>g</w:t>
      </w:r>
      <w:r w:rsidRPr="00942994">
        <w:rPr>
          <w:rFonts w:ascii="Tahoma" w:eastAsia="Calibri" w:hAnsi="Tahoma" w:cs="Tahoma"/>
          <w:sz w:val="20"/>
          <w:lang w:val="tr-TR"/>
        </w:rPr>
        <w:t xml:space="preserve">eri </w:t>
      </w:r>
      <w:r w:rsidRPr="00942994">
        <w:rPr>
          <w:rFonts w:ascii="Tahoma" w:eastAsia="Calibri" w:hAnsi="Tahoma" w:cs="Tahoma"/>
          <w:spacing w:val="-2"/>
          <w:sz w:val="20"/>
          <w:lang w:val="tr-TR"/>
        </w:rPr>
        <w:t>ç</w:t>
      </w:r>
      <w:r w:rsidRPr="00942994">
        <w:rPr>
          <w:rFonts w:ascii="Tahoma" w:eastAsia="Calibri" w:hAnsi="Tahoma" w:cs="Tahoma"/>
          <w:sz w:val="20"/>
          <w:lang w:val="tr-TR"/>
        </w:rPr>
        <w:t>e</w:t>
      </w:r>
      <w:r w:rsidRPr="00942994">
        <w:rPr>
          <w:rFonts w:ascii="Tahoma" w:eastAsia="Calibri" w:hAnsi="Tahoma" w:cs="Tahoma"/>
          <w:spacing w:val="1"/>
          <w:sz w:val="20"/>
          <w:lang w:val="tr-TR"/>
        </w:rPr>
        <w:t>k</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b</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ir, askıya</w:t>
      </w:r>
      <w:r w:rsidRPr="00942994">
        <w:rPr>
          <w:rFonts w:ascii="Tahoma" w:eastAsia="Calibri" w:hAnsi="Tahoma" w:cs="Tahoma"/>
          <w:spacing w:val="-2"/>
          <w:sz w:val="20"/>
          <w:lang w:val="tr-TR"/>
        </w:rPr>
        <w:t xml:space="preserve"> </w:t>
      </w:r>
      <w:r w:rsidRPr="00942994">
        <w:rPr>
          <w:rFonts w:ascii="Tahoma" w:eastAsia="Calibri" w:hAnsi="Tahoma" w:cs="Tahoma"/>
          <w:sz w:val="20"/>
          <w:lang w:val="tr-TR"/>
        </w:rPr>
        <w:t>alı</w:t>
      </w:r>
      <w:r w:rsidRPr="00942994">
        <w:rPr>
          <w:rFonts w:ascii="Tahoma" w:eastAsia="Calibri" w:hAnsi="Tahoma" w:cs="Tahoma"/>
          <w:spacing w:val="-1"/>
          <w:sz w:val="20"/>
          <w:lang w:val="tr-TR"/>
        </w:rPr>
        <w:t>n</w:t>
      </w:r>
      <w:r w:rsidRPr="00942994">
        <w:rPr>
          <w:rFonts w:ascii="Tahoma" w:eastAsia="Calibri" w:hAnsi="Tahoma" w:cs="Tahoma"/>
          <w:sz w:val="20"/>
          <w:lang w:val="tr-TR"/>
        </w:rPr>
        <w:t>a</w:t>
      </w:r>
      <w:r w:rsidRPr="00942994">
        <w:rPr>
          <w:rFonts w:ascii="Tahoma" w:eastAsia="Calibri" w:hAnsi="Tahoma" w:cs="Tahoma"/>
          <w:spacing w:val="-1"/>
          <w:sz w:val="20"/>
          <w:lang w:val="tr-TR"/>
        </w:rPr>
        <w:t>b</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 xml:space="preserve">ir </w:t>
      </w:r>
      <w:r w:rsidRPr="00942994">
        <w:rPr>
          <w:rFonts w:ascii="Tahoma" w:eastAsia="Calibri" w:hAnsi="Tahoma" w:cs="Tahoma"/>
          <w:spacing w:val="1"/>
          <w:sz w:val="20"/>
          <w:lang w:val="tr-TR"/>
        </w:rPr>
        <w:t>v</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y</w:t>
      </w:r>
      <w:r w:rsidRPr="00942994">
        <w:rPr>
          <w:rFonts w:ascii="Tahoma" w:eastAsia="Calibri" w:hAnsi="Tahoma" w:cs="Tahoma"/>
          <w:sz w:val="20"/>
          <w:lang w:val="tr-TR"/>
        </w:rPr>
        <w:t>a</w:t>
      </w:r>
      <w:r w:rsidRPr="00942994">
        <w:rPr>
          <w:rFonts w:ascii="Tahoma" w:eastAsia="Calibri" w:hAnsi="Tahoma" w:cs="Tahoma"/>
          <w:spacing w:val="-2"/>
          <w:sz w:val="20"/>
          <w:lang w:val="tr-TR"/>
        </w:rPr>
        <w:t xml:space="preserve"> k</w:t>
      </w:r>
      <w:r w:rsidRPr="00942994">
        <w:rPr>
          <w:rFonts w:ascii="Tahoma" w:eastAsia="Calibri" w:hAnsi="Tahoma" w:cs="Tahoma"/>
          <w:sz w:val="20"/>
          <w:lang w:val="tr-TR"/>
        </w:rPr>
        <w:t>ıs</w:t>
      </w:r>
      <w:r w:rsidRPr="00942994">
        <w:rPr>
          <w:rFonts w:ascii="Tahoma" w:eastAsia="Calibri" w:hAnsi="Tahoma" w:cs="Tahoma"/>
          <w:spacing w:val="-1"/>
          <w:sz w:val="20"/>
          <w:lang w:val="tr-TR"/>
        </w:rPr>
        <w:t>ı</w:t>
      </w:r>
      <w:r w:rsidRPr="00942994">
        <w:rPr>
          <w:rFonts w:ascii="Tahoma" w:eastAsia="Calibri" w:hAnsi="Tahoma" w:cs="Tahoma"/>
          <w:sz w:val="20"/>
          <w:lang w:val="tr-TR"/>
        </w:rPr>
        <w:t>tla</w:t>
      </w:r>
      <w:r w:rsidRPr="00942994">
        <w:rPr>
          <w:rFonts w:ascii="Tahoma" w:eastAsia="Calibri" w:hAnsi="Tahoma" w:cs="Tahoma"/>
          <w:spacing w:val="-1"/>
          <w:sz w:val="20"/>
          <w:lang w:val="tr-TR"/>
        </w:rPr>
        <w:t>n</w:t>
      </w:r>
      <w:r w:rsidRPr="00942994">
        <w:rPr>
          <w:rFonts w:ascii="Tahoma" w:eastAsia="Calibri" w:hAnsi="Tahoma" w:cs="Tahoma"/>
          <w:sz w:val="20"/>
          <w:lang w:val="tr-TR"/>
        </w:rPr>
        <w:t>a</w:t>
      </w:r>
      <w:r w:rsidRPr="00942994">
        <w:rPr>
          <w:rFonts w:ascii="Tahoma" w:eastAsia="Calibri" w:hAnsi="Tahoma" w:cs="Tahoma"/>
          <w:spacing w:val="-1"/>
          <w:sz w:val="20"/>
          <w:lang w:val="tr-TR"/>
        </w:rPr>
        <w:t>b</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ir:</w:t>
      </w:r>
    </w:p>
    <w:p w:rsidR="00B57739" w:rsidRPr="00942994" w:rsidRDefault="00B57739" w:rsidP="00B4261C">
      <w:pPr>
        <w:spacing w:before="0" w:after="0"/>
        <w:ind w:left="-142" w:right="487"/>
        <w:rPr>
          <w:rFonts w:ascii="Tahoma" w:eastAsia="Calibri" w:hAnsi="Tahoma" w:cs="Tahoma"/>
          <w:sz w:val="20"/>
          <w:lang w:val="tr-TR"/>
        </w:rPr>
      </w:pPr>
      <w:r w:rsidRPr="00942994">
        <w:rPr>
          <w:rFonts w:ascii="Tahoma" w:eastAsia="Symbol" w:hAnsi="Tahoma" w:cs="Tahoma"/>
          <w:sz w:val="20"/>
          <w:lang w:val="tr-TR"/>
        </w:rPr>
        <w:t></w:t>
      </w:r>
      <w:r w:rsidRPr="00942994">
        <w:rPr>
          <w:rFonts w:ascii="Tahoma" w:hAnsi="Tahoma" w:cs="Tahoma"/>
          <w:sz w:val="20"/>
          <w:lang w:val="tr-TR"/>
        </w:rPr>
        <w:t xml:space="preserve"> </w:t>
      </w:r>
      <w:r w:rsidRPr="00942994">
        <w:rPr>
          <w:rFonts w:ascii="Tahoma" w:eastAsia="Calibri" w:hAnsi="Tahoma" w:cs="Tahoma"/>
          <w:sz w:val="20"/>
          <w:lang w:val="tr-TR"/>
        </w:rPr>
        <w:t>Bel</w:t>
      </w:r>
      <w:r w:rsidRPr="00942994">
        <w:rPr>
          <w:rFonts w:ascii="Tahoma" w:eastAsia="Calibri" w:hAnsi="Tahoma" w:cs="Tahoma"/>
          <w:spacing w:val="-1"/>
          <w:sz w:val="20"/>
          <w:lang w:val="tr-TR"/>
        </w:rPr>
        <w:t>g</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e</w:t>
      </w:r>
      <w:r w:rsidRPr="00942994">
        <w:rPr>
          <w:rFonts w:ascii="Tahoma" w:eastAsia="Calibri" w:hAnsi="Tahoma" w:cs="Tahoma"/>
          <w:spacing w:val="-2"/>
          <w:sz w:val="20"/>
          <w:lang w:val="tr-TR"/>
        </w:rPr>
        <w:t>r</w:t>
      </w:r>
      <w:r w:rsidRPr="00942994">
        <w:rPr>
          <w:rFonts w:ascii="Tahoma" w:eastAsia="Calibri" w:hAnsi="Tahoma" w:cs="Tahoma"/>
          <w:sz w:val="20"/>
          <w:lang w:val="tr-TR"/>
        </w:rPr>
        <w:t>ek</w:t>
      </w:r>
      <w:r w:rsidRPr="00942994">
        <w:rPr>
          <w:rFonts w:ascii="Tahoma" w:eastAsia="Calibri" w:hAnsi="Tahoma" w:cs="Tahoma"/>
          <w:spacing w:val="-1"/>
          <w:sz w:val="20"/>
          <w:lang w:val="tr-TR"/>
        </w:rPr>
        <w:t xml:space="preserve"> </w:t>
      </w:r>
      <w:r w:rsidRPr="00942994">
        <w:rPr>
          <w:rFonts w:ascii="Tahoma" w:eastAsia="Calibri" w:hAnsi="Tahoma" w:cs="Tahoma"/>
          <w:spacing w:val="1"/>
          <w:sz w:val="20"/>
          <w:lang w:val="tr-TR"/>
        </w:rPr>
        <w:t>y</w:t>
      </w:r>
      <w:r w:rsidRPr="00942994">
        <w:rPr>
          <w:rFonts w:ascii="Tahoma" w:eastAsia="Calibri" w:hAnsi="Tahoma" w:cs="Tahoma"/>
          <w:sz w:val="20"/>
          <w:lang w:val="tr-TR"/>
        </w:rPr>
        <w:t>a</w:t>
      </w:r>
      <w:r w:rsidRPr="00942994">
        <w:rPr>
          <w:rFonts w:ascii="Tahoma" w:eastAsia="Calibri" w:hAnsi="Tahoma" w:cs="Tahoma"/>
          <w:spacing w:val="-1"/>
          <w:sz w:val="20"/>
          <w:lang w:val="tr-TR"/>
        </w:rPr>
        <w:t>n</w:t>
      </w:r>
      <w:r w:rsidRPr="00942994">
        <w:rPr>
          <w:rFonts w:ascii="Tahoma" w:eastAsia="Calibri" w:hAnsi="Tahoma" w:cs="Tahoma"/>
          <w:sz w:val="20"/>
          <w:lang w:val="tr-TR"/>
        </w:rPr>
        <w:t>ı</w:t>
      </w:r>
      <w:r w:rsidRPr="00942994">
        <w:rPr>
          <w:rFonts w:ascii="Tahoma" w:eastAsia="Calibri" w:hAnsi="Tahoma" w:cs="Tahoma"/>
          <w:spacing w:val="-1"/>
          <w:sz w:val="20"/>
          <w:lang w:val="tr-TR"/>
        </w:rPr>
        <w:t>l</w:t>
      </w:r>
      <w:r w:rsidRPr="00942994">
        <w:rPr>
          <w:rFonts w:ascii="Tahoma" w:eastAsia="Calibri" w:hAnsi="Tahoma" w:cs="Tahoma"/>
          <w:sz w:val="20"/>
          <w:lang w:val="tr-TR"/>
        </w:rPr>
        <w:t>tıcı</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v</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y</w:t>
      </w:r>
      <w:r w:rsidRPr="00942994">
        <w:rPr>
          <w:rFonts w:ascii="Tahoma" w:eastAsia="Calibri" w:hAnsi="Tahoma" w:cs="Tahoma"/>
          <w:sz w:val="20"/>
          <w:lang w:val="tr-TR"/>
        </w:rPr>
        <w:t>a</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u</w:t>
      </w:r>
      <w:r w:rsidRPr="00942994">
        <w:rPr>
          <w:rFonts w:ascii="Tahoma" w:eastAsia="Calibri" w:hAnsi="Tahoma" w:cs="Tahoma"/>
          <w:spacing w:val="1"/>
          <w:sz w:val="20"/>
          <w:lang w:val="tr-TR"/>
        </w:rPr>
        <w:t>y</w:t>
      </w:r>
      <w:r w:rsidRPr="00942994">
        <w:rPr>
          <w:rFonts w:ascii="Tahoma" w:eastAsia="Calibri" w:hAnsi="Tahoma" w:cs="Tahoma"/>
          <w:spacing w:val="-1"/>
          <w:sz w:val="20"/>
          <w:lang w:val="tr-TR"/>
        </w:rPr>
        <w:t>gun</w:t>
      </w:r>
      <w:r w:rsidRPr="00942994">
        <w:rPr>
          <w:rFonts w:ascii="Tahoma" w:eastAsia="Calibri" w:hAnsi="Tahoma" w:cs="Tahoma"/>
          <w:sz w:val="20"/>
          <w:lang w:val="tr-TR"/>
        </w:rPr>
        <w:t>suz</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reklâ</w:t>
      </w:r>
      <w:r w:rsidRPr="00942994">
        <w:rPr>
          <w:rFonts w:ascii="Tahoma" w:eastAsia="Calibri" w:hAnsi="Tahoma" w:cs="Tahoma"/>
          <w:spacing w:val="1"/>
          <w:sz w:val="20"/>
          <w:lang w:val="tr-TR"/>
        </w:rPr>
        <w:t>m</w:t>
      </w:r>
      <w:r w:rsidRPr="00942994">
        <w:rPr>
          <w:rFonts w:ascii="Tahoma" w:eastAsia="Calibri" w:hAnsi="Tahoma" w:cs="Tahoma"/>
          <w:spacing w:val="-3"/>
          <w:sz w:val="20"/>
          <w:lang w:val="tr-TR"/>
        </w:rPr>
        <w:t>l</w:t>
      </w:r>
      <w:r w:rsidRPr="00942994">
        <w:rPr>
          <w:rFonts w:ascii="Tahoma" w:eastAsia="Calibri" w:hAnsi="Tahoma" w:cs="Tahoma"/>
          <w:sz w:val="20"/>
          <w:lang w:val="tr-TR"/>
        </w:rPr>
        <w:t>ar</w:t>
      </w:r>
      <w:r w:rsidRPr="00942994">
        <w:rPr>
          <w:rFonts w:ascii="Tahoma" w:eastAsia="Calibri" w:hAnsi="Tahoma" w:cs="Tahoma"/>
          <w:spacing w:val="-1"/>
          <w:sz w:val="20"/>
          <w:lang w:val="tr-TR"/>
        </w:rPr>
        <w:t>l</w:t>
      </w:r>
      <w:r w:rsidRPr="00942994">
        <w:rPr>
          <w:rFonts w:ascii="Tahoma" w:eastAsia="Calibri" w:hAnsi="Tahoma" w:cs="Tahoma"/>
          <w:sz w:val="20"/>
          <w:lang w:val="tr-TR"/>
        </w:rPr>
        <w:t>a su</w:t>
      </w:r>
      <w:r w:rsidRPr="00942994">
        <w:rPr>
          <w:rFonts w:ascii="Tahoma" w:eastAsia="Calibri" w:hAnsi="Tahoma" w:cs="Tahoma"/>
          <w:spacing w:val="-1"/>
          <w:sz w:val="20"/>
          <w:lang w:val="tr-TR"/>
        </w:rPr>
        <w:t>i</w:t>
      </w:r>
      <w:r w:rsidRPr="00942994">
        <w:rPr>
          <w:rFonts w:ascii="Tahoma" w:eastAsia="Calibri" w:hAnsi="Tahoma" w:cs="Tahoma"/>
          <w:sz w:val="20"/>
          <w:lang w:val="tr-TR"/>
        </w:rPr>
        <w:t>s</w:t>
      </w:r>
      <w:r w:rsidRPr="00942994">
        <w:rPr>
          <w:rFonts w:ascii="Tahoma" w:eastAsia="Calibri" w:hAnsi="Tahoma" w:cs="Tahoma"/>
          <w:spacing w:val="-2"/>
          <w:sz w:val="20"/>
          <w:lang w:val="tr-TR"/>
        </w:rPr>
        <w:t>t</w:t>
      </w:r>
      <w:r w:rsidRPr="00942994">
        <w:rPr>
          <w:rFonts w:ascii="Tahoma" w:eastAsia="Calibri" w:hAnsi="Tahoma" w:cs="Tahoma"/>
          <w:sz w:val="20"/>
          <w:lang w:val="tr-TR"/>
        </w:rPr>
        <w:t>i</w:t>
      </w:r>
      <w:r w:rsidRPr="00942994">
        <w:rPr>
          <w:rFonts w:ascii="Tahoma" w:eastAsia="Calibri" w:hAnsi="Tahoma" w:cs="Tahoma"/>
          <w:spacing w:val="1"/>
          <w:sz w:val="20"/>
          <w:lang w:val="tr-TR"/>
        </w:rPr>
        <w:t>m</w:t>
      </w:r>
      <w:r w:rsidRPr="00942994">
        <w:rPr>
          <w:rFonts w:ascii="Tahoma" w:eastAsia="Calibri" w:hAnsi="Tahoma" w:cs="Tahoma"/>
          <w:sz w:val="20"/>
          <w:lang w:val="tr-TR"/>
        </w:rPr>
        <w:t>al ed</w:t>
      </w:r>
      <w:r w:rsidRPr="00942994">
        <w:rPr>
          <w:rFonts w:ascii="Tahoma" w:eastAsia="Calibri" w:hAnsi="Tahoma" w:cs="Tahoma"/>
          <w:spacing w:val="-1"/>
          <w:sz w:val="20"/>
          <w:lang w:val="tr-TR"/>
        </w:rPr>
        <w:t>i</w:t>
      </w:r>
      <w:r w:rsidRPr="00942994">
        <w:rPr>
          <w:rFonts w:ascii="Tahoma" w:eastAsia="Calibri" w:hAnsi="Tahoma" w:cs="Tahoma"/>
          <w:spacing w:val="-3"/>
          <w:sz w:val="20"/>
          <w:lang w:val="tr-TR"/>
        </w:rPr>
        <w:t>l</w:t>
      </w:r>
      <w:r w:rsidRPr="00942994">
        <w:rPr>
          <w:rFonts w:ascii="Tahoma" w:eastAsia="Calibri" w:hAnsi="Tahoma" w:cs="Tahoma"/>
          <w:spacing w:val="1"/>
          <w:sz w:val="20"/>
          <w:lang w:val="tr-TR"/>
        </w:rPr>
        <w:t>m</w:t>
      </w:r>
      <w:r w:rsidRPr="00942994">
        <w:rPr>
          <w:rFonts w:ascii="Tahoma" w:eastAsia="Calibri" w:hAnsi="Tahoma" w:cs="Tahoma"/>
          <w:sz w:val="20"/>
          <w:lang w:val="tr-TR"/>
        </w:rPr>
        <w:t>iş</w:t>
      </w:r>
      <w:r w:rsidRPr="00942994">
        <w:rPr>
          <w:rFonts w:ascii="Tahoma" w:eastAsia="Calibri" w:hAnsi="Tahoma" w:cs="Tahoma"/>
          <w:spacing w:val="-3"/>
          <w:sz w:val="20"/>
          <w:lang w:val="tr-TR"/>
        </w:rPr>
        <w:t>s</w:t>
      </w:r>
      <w:r w:rsidRPr="00942994">
        <w:rPr>
          <w:rFonts w:ascii="Tahoma" w:eastAsia="Calibri" w:hAnsi="Tahoma" w:cs="Tahoma"/>
          <w:sz w:val="20"/>
          <w:lang w:val="tr-TR"/>
        </w:rPr>
        <w:t>e.</w:t>
      </w:r>
    </w:p>
    <w:p w:rsidR="00B57739" w:rsidRPr="00942994" w:rsidRDefault="00B57739" w:rsidP="00B4261C">
      <w:pPr>
        <w:spacing w:before="0" w:after="0"/>
        <w:ind w:left="-142" w:right="487"/>
        <w:rPr>
          <w:rFonts w:ascii="Tahoma" w:eastAsia="Calibri" w:hAnsi="Tahoma" w:cs="Tahoma"/>
          <w:sz w:val="20"/>
          <w:lang w:val="tr-TR"/>
        </w:rPr>
      </w:pPr>
      <w:r w:rsidRPr="00942994">
        <w:rPr>
          <w:rFonts w:ascii="Tahoma" w:eastAsia="Symbol" w:hAnsi="Tahoma" w:cs="Tahoma"/>
          <w:sz w:val="20"/>
          <w:lang w:val="tr-TR"/>
        </w:rPr>
        <w:t></w:t>
      </w:r>
      <w:r w:rsidRPr="00942994">
        <w:rPr>
          <w:rFonts w:ascii="Tahoma" w:hAnsi="Tahoma" w:cs="Tahoma"/>
          <w:sz w:val="20"/>
          <w:lang w:val="tr-TR"/>
        </w:rPr>
        <w:t xml:space="preserve"> </w:t>
      </w:r>
      <w:r w:rsidRPr="00942994">
        <w:rPr>
          <w:rFonts w:ascii="Tahoma" w:eastAsia="Calibri" w:hAnsi="Tahoma" w:cs="Tahoma"/>
          <w:sz w:val="20"/>
          <w:lang w:val="tr-TR"/>
        </w:rPr>
        <w:t>Kan</w:t>
      </w:r>
      <w:r w:rsidRPr="00942994">
        <w:rPr>
          <w:rFonts w:ascii="Tahoma" w:eastAsia="Calibri" w:hAnsi="Tahoma" w:cs="Tahoma"/>
          <w:spacing w:val="-1"/>
          <w:sz w:val="20"/>
          <w:lang w:val="tr-TR"/>
        </w:rPr>
        <w:t>un</w:t>
      </w:r>
      <w:r w:rsidRPr="00942994">
        <w:rPr>
          <w:rFonts w:ascii="Tahoma" w:eastAsia="Calibri" w:hAnsi="Tahoma" w:cs="Tahoma"/>
          <w:sz w:val="20"/>
          <w:lang w:val="tr-TR"/>
        </w:rPr>
        <w:t>i h</w:t>
      </w:r>
      <w:r w:rsidRPr="00942994">
        <w:rPr>
          <w:rFonts w:ascii="Tahoma" w:eastAsia="Calibri" w:hAnsi="Tahoma" w:cs="Tahoma"/>
          <w:spacing w:val="-1"/>
          <w:sz w:val="20"/>
          <w:lang w:val="tr-TR"/>
        </w:rPr>
        <w:t>ü</w:t>
      </w:r>
      <w:r w:rsidRPr="00942994">
        <w:rPr>
          <w:rFonts w:ascii="Tahoma" w:eastAsia="Calibri" w:hAnsi="Tahoma" w:cs="Tahoma"/>
          <w:sz w:val="20"/>
          <w:lang w:val="tr-TR"/>
        </w:rPr>
        <w:t>kü</w:t>
      </w:r>
      <w:r w:rsidRPr="00942994">
        <w:rPr>
          <w:rFonts w:ascii="Tahoma" w:eastAsia="Calibri" w:hAnsi="Tahoma" w:cs="Tahoma"/>
          <w:spacing w:val="1"/>
          <w:sz w:val="20"/>
          <w:lang w:val="tr-TR"/>
        </w:rPr>
        <w:t>m</w:t>
      </w:r>
      <w:r w:rsidRPr="00942994">
        <w:rPr>
          <w:rFonts w:ascii="Tahoma" w:eastAsia="Calibri" w:hAnsi="Tahoma" w:cs="Tahoma"/>
          <w:sz w:val="20"/>
          <w:lang w:val="tr-TR"/>
        </w:rPr>
        <w:t>le</w:t>
      </w:r>
      <w:r w:rsidRPr="00942994">
        <w:rPr>
          <w:rFonts w:ascii="Tahoma" w:eastAsia="Calibri" w:hAnsi="Tahoma" w:cs="Tahoma"/>
          <w:spacing w:val="-3"/>
          <w:sz w:val="20"/>
          <w:lang w:val="tr-TR"/>
        </w:rPr>
        <w:t>r</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1"/>
          <w:sz w:val="20"/>
          <w:lang w:val="tr-TR"/>
        </w:rPr>
        <w:t>y</w:t>
      </w:r>
      <w:r w:rsidRPr="00942994">
        <w:rPr>
          <w:rFonts w:ascii="Tahoma" w:eastAsia="Calibri" w:hAnsi="Tahoma" w:cs="Tahoma"/>
          <w:sz w:val="20"/>
          <w:lang w:val="tr-TR"/>
        </w:rPr>
        <w:t>a</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re</w:t>
      </w:r>
      <w:r w:rsidRPr="00942994">
        <w:rPr>
          <w:rFonts w:ascii="Tahoma" w:eastAsia="Calibri" w:hAnsi="Tahoma" w:cs="Tahoma"/>
          <w:spacing w:val="-2"/>
          <w:sz w:val="20"/>
          <w:lang w:val="tr-TR"/>
        </w:rPr>
        <w:t>s</w:t>
      </w:r>
      <w:r w:rsidRPr="00942994">
        <w:rPr>
          <w:rFonts w:ascii="Tahoma" w:eastAsia="Calibri" w:hAnsi="Tahoma" w:cs="Tahoma"/>
          <w:spacing w:val="1"/>
          <w:sz w:val="20"/>
          <w:lang w:val="tr-TR"/>
        </w:rPr>
        <w:t>m</w:t>
      </w:r>
      <w:r w:rsidRPr="00942994">
        <w:rPr>
          <w:rFonts w:ascii="Tahoma" w:eastAsia="Calibri" w:hAnsi="Tahoma" w:cs="Tahoma"/>
          <w:sz w:val="20"/>
          <w:lang w:val="tr-TR"/>
        </w:rPr>
        <w:t xml:space="preserve">i </w:t>
      </w:r>
      <w:r w:rsidRPr="00942994">
        <w:rPr>
          <w:rFonts w:ascii="Tahoma" w:eastAsia="Calibri" w:hAnsi="Tahoma" w:cs="Tahoma"/>
          <w:spacing w:val="-1"/>
          <w:sz w:val="20"/>
          <w:lang w:val="tr-TR"/>
        </w:rPr>
        <w:t>g</w:t>
      </w:r>
      <w:r w:rsidRPr="00942994">
        <w:rPr>
          <w:rFonts w:ascii="Tahoma" w:eastAsia="Calibri" w:hAnsi="Tahoma" w:cs="Tahoma"/>
          <w:sz w:val="20"/>
          <w:lang w:val="tr-TR"/>
        </w:rPr>
        <w:t>e</w:t>
      </w:r>
      <w:r w:rsidRPr="00942994">
        <w:rPr>
          <w:rFonts w:ascii="Tahoma" w:eastAsia="Calibri" w:hAnsi="Tahoma" w:cs="Tahoma"/>
          <w:spacing w:val="-2"/>
          <w:sz w:val="20"/>
          <w:lang w:val="tr-TR"/>
        </w:rPr>
        <w:t>r</w:t>
      </w:r>
      <w:r w:rsidRPr="00942994">
        <w:rPr>
          <w:rFonts w:ascii="Tahoma" w:eastAsia="Calibri" w:hAnsi="Tahoma" w:cs="Tahoma"/>
          <w:sz w:val="20"/>
          <w:lang w:val="tr-TR"/>
        </w:rPr>
        <w:t>e</w:t>
      </w:r>
      <w:r w:rsidRPr="00942994">
        <w:rPr>
          <w:rFonts w:ascii="Tahoma" w:eastAsia="Calibri" w:hAnsi="Tahoma" w:cs="Tahoma"/>
          <w:spacing w:val="1"/>
          <w:sz w:val="20"/>
          <w:lang w:val="tr-TR"/>
        </w:rPr>
        <w:t>k</w:t>
      </w:r>
      <w:r w:rsidRPr="00942994">
        <w:rPr>
          <w:rFonts w:ascii="Tahoma" w:eastAsia="Calibri" w:hAnsi="Tahoma" w:cs="Tahoma"/>
          <w:sz w:val="20"/>
          <w:lang w:val="tr-TR"/>
        </w:rPr>
        <w:t>si</w:t>
      </w:r>
      <w:r w:rsidRPr="00942994">
        <w:rPr>
          <w:rFonts w:ascii="Tahoma" w:eastAsia="Calibri" w:hAnsi="Tahoma" w:cs="Tahoma"/>
          <w:spacing w:val="-1"/>
          <w:sz w:val="20"/>
          <w:lang w:val="tr-TR"/>
        </w:rPr>
        <w:t>n</w:t>
      </w:r>
      <w:r w:rsidRPr="00942994">
        <w:rPr>
          <w:rFonts w:ascii="Tahoma" w:eastAsia="Calibri" w:hAnsi="Tahoma" w:cs="Tahoma"/>
          <w:spacing w:val="-3"/>
          <w:sz w:val="20"/>
          <w:lang w:val="tr-TR"/>
        </w:rPr>
        <w:t>i</w:t>
      </w:r>
      <w:r w:rsidRPr="00942994">
        <w:rPr>
          <w:rFonts w:ascii="Tahoma" w:eastAsia="Calibri" w:hAnsi="Tahoma" w:cs="Tahoma"/>
          <w:spacing w:val="1"/>
          <w:sz w:val="20"/>
          <w:lang w:val="tr-TR"/>
        </w:rPr>
        <w:t>m</w:t>
      </w:r>
      <w:r w:rsidRPr="00942994">
        <w:rPr>
          <w:rFonts w:ascii="Tahoma" w:eastAsia="Calibri" w:hAnsi="Tahoma" w:cs="Tahoma"/>
          <w:sz w:val="20"/>
          <w:lang w:val="tr-TR"/>
        </w:rPr>
        <w:t>lere</w:t>
      </w:r>
      <w:r w:rsidRPr="00942994">
        <w:rPr>
          <w:rFonts w:ascii="Tahoma" w:eastAsia="Calibri" w:hAnsi="Tahoma" w:cs="Tahoma"/>
          <w:spacing w:val="-2"/>
          <w:sz w:val="20"/>
          <w:lang w:val="tr-TR"/>
        </w:rPr>
        <w:t xml:space="preserve"> </w:t>
      </w:r>
      <w:r w:rsidRPr="00942994">
        <w:rPr>
          <w:rFonts w:ascii="Tahoma" w:eastAsia="Calibri" w:hAnsi="Tahoma" w:cs="Tahoma"/>
          <w:sz w:val="20"/>
          <w:lang w:val="tr-TR"/>
        </w:rPr>
        <w:t>artık</w:t>
      </w:r>
      <w:r w:rsidRPr="00942994">
        <w:rPr>
          <w:rFonts w:ascii="Tahoma" w:eastAsia="Calibri" w:hAnsi="Tahoma" w:cs="Tahoma"/>
          <w:spacing w:val="-2"/>
          <w:sz w:val="20"/>
          <w:lang w:val="tr-TR"/>
        </w:rPr>
        <w:t xml:space="preserve"> </w:t>
      </w:r>
      <w:r w:rsidRPr="00942994">
        <w:rPr>
          <w:rFonts w:ascii="Tahoma" w:eastAsia="Calibri" w:hAnsi="Tahoma" w:cs="Tahoma"/>
          <w:sz w:val="20"/>
          <w:lang w:val="tr-TR"/>
        </w:rPr>
        <w:t>u</w:t>
      </w:r>
      <w:r w:rsidRPr="00942994">
        <w:rPr>
          <w:rFonts w:ascii="Tahoma" w:eastAsia="Calibri" w:hAnsi="Tahoma" w:cs="Tahoma"/>
          <w:spacing w:val="-2"/>
          <w:sz w:val="20"/>
          <w:lang w:val="tr-TR"/>
        </w:rPr>
        <w:t>y</w:t>
      </w:r>
      <w:r w:rsidRPr="00942994">
        <w:rPr>
          <w:rFonts w:ascii="Tahoma" w:eastAsia="Calibri" w:hAnsi="Tahoma" w:cs="Tahoma"/>
          <w:spacing w:val="1"/>
          <w:sz w:val="20"/>
          <w:lang w:val="tr-TR"/>
        </w:rPr>
        <w:t>m</w:t>
      </w:r>
      <w:r w:rsidRPr="00942994">
        <w:rPr>
          <w:rFonts w:ascii="Tahoma" w:eastAsia="Calibri" w:hAnsi="Tahoma" w:cs="Tahoma"/>
          <w:spacing w:val="-1"/>
          <w:sz w:val="20"/>
          <w:lang w:val="tr-TR"/>
        </w:rPr>
        <w:t>u</w:t>
      </w:r>
      <w:r w:rsidRPr="00942994">
        <w:rPr>
          <w:rFonts w:ascii="Tahoma" w:eastAsia="Calibri" w:hAnsi="Tahoma" w:cs="Tahoma"/>
          <w:spacing w:val="-2"/>
          <w:sz w:val="20"/>
          <w:lang w:val="tr-TR"/>
        </w:rPr>
        <w:t>y</w:t>
      </w:r>
      <w:r w:rsidRPr="00942994">
        <w:rPr>
          <w:rFonts w:ascii="Tahoma" w:eastAsia="Calibri" w:hAnsi="Tahoma" w:cs="Tahoma"/>
          <w:spacing w:val="1"/>
          <w:sz w:val="20"/>
          <w:lang w:val="tr-TR"/>
        </w:rPr>
        <w:t>o</w:t>
      </w:r>
      <w:r w:rsidRPr="00942994">
        <w:rPr>
          <w:rFonts w:ascii="Tahoma" w:eastAsia="Calibri" w:hAnsi="Tahoma" w:cs="Tahoma"/>
          <w:sz w:val="20"/>
          <w:lang w:val="tr-TR"/>
        </w:rPr>
        <w:t>rsa.</w:t>
      </w:r>
    </w:p>
    <w:p w:rsidR="00B57739" w:rsidRPr="00942994" w:rsidRDefault="00B57739" w:rsidP="00B4261C">
      <w:pPr>
        <w:spacing w:before="0" w:after="0"/>
        <w:ind w:left="-142" w:right="487"/>
        <w:rPr>
          <w:rFonts w:ascii="Tahoma" w:eastAsia="Calibri" w:hAnsi="Tahoma" w:cs="Tahoma"/>
          <w:sz w:val="20"/>
          <w:lang w:val="tr-TR"/>
        </w:rPr>
      </w:pPr>
      <w:r w:rsidRPr="00942994">
        <w:rPr>
          <w:rFonts w:ascii="Tahoma" w:eastAsia="Symbol" w:hAnsi="Tahoma" w:cs="Tahoma"/>
          <w:sz w:val="20"/>
          <w:lang w:val="tr-TR"/>
        </w:rPr>
        <w:t></w:t>
      </w:r>
      <w:r w:rsidRPr="00942994">
        <w:rPr>
          <w:rFonts w:ascii="Tahoma" w:hAnsi="Tahoma" w:cs="Tahoma"/>
          <w:sz w:val="20"/>
          <w:lang w:val="tr-TR"/>
        </w:rPr>
        <w:t xml:space="preserve"> </w:t>
      </w:r>
      <w:r w:rsidRPr="00942994">
        <w:rPr>
          <w:rFonts w:ascii="Tahoma" w:eastAsia="Calibri" w:hAnsi="Tahoma" w:cs="Tahoma"/>
          <w:sz w:val="20"/>
          <w:lang w:val="tr-TR"/>
        </w:rPr>
        <w:t>Bel</w:t>
      </w:r>
      <w:r w:rsidRPr="00942994">
        <w:rPr>
          <w:rFonts w:ascii="Tahoma" w:eastAsia="Calibri" w:hAnsi="Tahoma" w:cs="Tahoma"/>
          <w:spacing w:val="-1"/>
          <w:sz w:val="20"/>
          <w:lang w:val="tr-TR"/>
        </w:rPr>
        <w:t>g</w:t>
      </w:r>
      <w:r w:rsidRPr="00942994">
        <w:rPr>
          <w:rFonts w:ascii="Tahoma" w:eastAsia="Calibri" w:hAnsi="Tahoma" w:cs="Tahoma"/>
          <w:sz w:val="20"/>
          <w:lang w:val="tr-TR"/>
        </w:rPr>
        <w:t>elen</w:t>
      </w:r>
      <w:r w:rsidRPr="00942994">
        <w:rPr>
          <w:rFonts w:ascii="Tahoma" w:eastAsia="Calibri" w:hAnsi="Tahoma" w:cs="Tahoma"/>
          <w:spacing w:val="-1"/>
          <w:sz w:val="20"/>
          <w:lang w:val="tr-TR"/>
        </w:rPr>
        <w:t>d</w:t>
      </w:r>
      <w:r w:rsidRPr="00942994">
        <w:rPr>
          <w:rFonts w:ascii="Tahoma" w:eastAsia="Calibri" w:hAnsi="Tahoma" w:cs="Tahoma"/>
          <w:sz w:val="20"/>
          <w:lang w:val="tr-TR"/>
        </w:rPr>
        <w:t>i</w:t>
      </w:r>
      <w:r w:rsidRPr="00942994">
        <w:rPr>
          <w:rFonts w:ascii="Tahoma" w:eastAsia="Calibri" w:hAnsi="Tahoma" w:cs="Tahoma"/>
          <w:spacing w:val="-3"/>
          <w:sz w:val="20"/>
          <w:lang w:val="tr-TR"/>
        </w:rPr>
        <w:t>r</w:t>
      </w:r>
      <w:r w:rsidRPr="00942994">
        <w:rPr>
          <w:rFonts w:ascii="Tahoma" w:eastAsia="Calibri" w:hAnsi="Tahoma" w:cs="Tahoma"/>
          <w:spacing w:val="1"/>
          <w:sz w:val="20"/>
          <w:lang w:val="tr-TR"/>
        </w:rPr>
        <w:t>m</w:t>
      </w:r>
      <w:r w:rsidRPr="00942994">
        <w:rPr>
          <w:rFonts w:ascii="Tahoma" w:eastAsia="Calibri" w:hAnsi="Tahoma" w:cs="Tahoma"/>
          <w:sz w:val="20"/>
          <w:lang w:val="tr-TR"/>
        </w:rPr>
        <w:t>e</w:t>
      </w:r>
      <w:r w:rsidRPr="00942994">
        <w:rPr>
          <w:rFonts w:ascii="Tahoma" w:eastAsia="Calibri" w:hAnsi="Tahoma" w:cs="Tahoma"/>
          <w:spacing w:val="-1"/>
          <w:sz w:val="20"/>
          <w:lang w:val="tr-TR"/>
        </w:rPr>
        <w:t>y</w:t>
      </w:r>
      <w:r w:rsidRPr="00942994">
        <w:rPr>
          <w:rFonts w:ascii="Tahoma" w:eastAsia="Calibri" w:hAnsi="Tahoma" w:cs="Tahoma"/>
          <w:sz w:val="20"/>
          <w:lang w:val="tr-TR"/>
        </w:rPr>
        <w:t xml:space="preserve">e </w:t>
      </w:r>
      <w:r w:rsidRPr="00942994">
        <w:rPr>
          <w:rFonts w:ascii="Tahoma" w:eastAsia="Calibri" w:hAnsi="Tahoma" w:cs="Tahoma"/>
          <w:spacing w:val="16"/>
          <w:sz w:val="20"/>
          <w:lang w:val="tr-TR"/>
        </w:rPr>
        <w:t xml:space="preserve"> </w:t>
      </w:r>
      <w:r w:rsidRPr="00942994">
        <w:rPr>
          <w:rFonts w:ascii="Tahoma" w:eastAsia="Calibri" w:hAnsi="Tahoma" w:cs="Tahoma"/>
          <w:spacing w:val="-2"/>
          <w:sz w:val="20"/>
          <w:lang w:val="tr-TR"/>
        </w:rPr>
        <w:t>k</w:t>
      </w:r>
      <w:r w:rsidRPr="00942994">
        <w:rPr>
          <w:rFonts w:ascii="Tahoma" w:eastAsia="Calibri" w:hAnsi="Tahoma" w:cs="Tahoma"/>
          <w:spacing w:val="1"/>
          <w:sz w:val="20"/>
          <w:lang w:val="tr-TR"/>
        </w:rPr>
        <w:t>o</w:t>
      </w:r>
      <w:r w:rsidRPr="00942994">
        <w:rPr>
          <w:rFonts w:ascii="Tahoma" w:eastAsia="Calibri" w:hAnsi="Tahoma" w:cs="Tahoma"/>
          <w:spacing w:val="-1"/>
          <w:sz w:val="20"/>
          <w:lang w:val="tr-TR"/>
        </w:rPr>
        <w:t>n</w:t>
      </w:r>
      <w:r w:rsidRPr="00942994">
        <w:rPr>
          <w:rFonts w:ascii="Tahoma" w:eastAsia="Calibri" w:hAnsi="Tahoma" w:cs="Tahoma"/>
          <w:sz w:val="20"/>
          <w:lang w:val="tr-TR"/>
        </w:rPr>
        <w:t xml:space="preserve">u </w:t>
      </w:r>
      <w:r w:rsidRPr="00942994">
        <w:rPr>
          <w:rFonts w:ascii="Tahoma" w:eastAsia="Calibri" w:hAnsi="Tahoma" w:cs="Tahoma"/>
          <w:spacing w:val="15"/>
          <w:sz w:val="20"/>
          <w:lang w:val="tr-TR"/>
        </w:rPr>
        <w:t xml:space="preserve"> </w:t>
      </w:r>
      <w:r w:rsidRPr="00942994">
        <w:rPr>
          <w:rFonts w:ascii="Tahoma" w:eastAsia="Calibri" w:hAnsi="Tahoma" w:cs="Tahoma"/>
          <w:spacing w:val="1"/>
          <w:sz w:val="20"/>
          <w:lang w:val="tr-TR"/>
        </w:rPr>
        <w:t>o</w:t>
      </w:r>
      <w:r w:rsidRPr="00942994">
        <w:rPr>
          <w:rFonts w:ascii="Tahoma" w:eastAsia="Calibri" w:hAnsi="Tahoma" w:cs="Tahoma"/>
          <w:sz w:val="20"/>
          <w:lang w:val="tr-TR"/>
        </w:rPr>
        <w:t>l</w:t>
      </w:r>
      <w:r w:rsidRPr="00942994">
        <w:rPr>
          <w:rFonts w:ascii="Tahoma" w:eastAsia="Calibri" w:hAnsi="Tahoma" w:cs="Tahoma"/>
          <w:spacing w:val="-3"/>
          <w:sz w:val="20"/>
          <w:lang w:val="tr-TR"/>
        </w:rPr>
        <w:t>a</w:t>
      </w:r>
      <w:r w:rsidRPr="00942994">
        <w:rPr>
          <w:rFonts w:ascii="Tahoma" w:eastAsia="Calibri" w:hAnsi="Tahoma" w:cs="Tahoma"/>
          <w:sz w:val="20"/>
          <w:lang w:val="tr-TR"/>
        </w:rPr>
        <w:t xml:space="preserve">n </w:t>
      </w:r>
      <w:r w:rsidRPr="00942994">
        <w:rPr>
          <w:rFonts w:ascii="Tahoma" w:eastAsia="Calibri" w:hAnsi="Tahoma" w:cs="Tahoma"/>
          <w:spacing w:val="15"/>
          <w:sz w:val="20"/>
          <w:lang w:val="tr-TR"/>
        </w:rPr>
        <w:t xml:space="preserve"> </w:t>
      </w:r>
      <w:r w:rsidRPr="00942994">
        <w:rPr>
          <w:rFonts w:ascii="Tahoma" w:eastAsia="Calibri" w:hAnsi="Tahoma" w:cs="Tahoma"/>
          <w:sz w:val="20"/>
          <w:lang w:val="tr-TR"/>
        </w:rPr>
        <w:t xml:space="preserve">kalite </w:t>
      </w:r>
      <w:r w:rsidRPr="00942994">
        <w:rPr>
          <w:rFonts w:ascii="Tahoma" w:eastAsia="Calibri" w:hAnsi="Tahoma" w:cs="Tahoma"/>
          <w:spacing w:val="16"/>
          <w:sz w:val="20"/>
          <w:lang w:val="tr-TR"/>
        </w:rPr>
        <w:t xml:space="preserve"> </w:t>
      </w:r>
      <w:r w:rsidRPr="00942994">
        <w:rPr>
          <w:rFonts w:ascii="Tahoma" w:eastAsia="Calibri" w:hAnsi="Tahoma" w:cs="Tahoma"/>
          <w:spacing w:val="-2"/>
          <w:sz w:val="20"/>
          <w:lang w:val="tr-TR"/>
        </w:rPr>
        <w:t>y</w:t>
      </w:r>
      <w:r w:rsidRPr="00942994">
        <w:rPr>
          <w:rFonts w:ascii="Tahoma" w:eastAsia="Calibri" w:hAnsi="Tahoma" w:cs="Tahoma"/>
          <w:spacing w:val="1"/>
          <w:sz w:val="20"/>
          <w:lang w:val="tr-TR"/>
        </w:rPr>
        <w:t>ö</w:t>
      </w:r>
      <w:r w:rsidRPr="00942994">
        <w:rPr>
          <w:rFonts w:ascii="Tahoma" w:eastAsia="Calibri" w:hAnsi="Tahoma" w:cs="Tahoma"/>
          <w:spacing w:val="-1"/>
          <w:sz w:val="20"/>
          <w:lang w:val="tr-TR"/>
        </w:rPr>
        <w:t>n</w:t>
      </w:r>
      <w:r w:rsidRPr="00942994">
        <w:rPr>
          <w:rFonts w:ascii="Tahoma" w:eastAsia="Calibri" w:hAnsi="Tahoma" w:cs="Tahoma"/>
          <w:sz w:val="20"/>
          <w:lang w:val="tr-TR"/>
        </w:rPr>
        <w:t>e</w:t>
      </w:r>
      <w:r w:rsidRPr="00942994">
        <w:rPr>
          <w:rFonts w:ascii="Tahoma" w:eastAsia="Calibri" w:hAnsi="Tahoma" w:cs="Tahoma"/>
          <w:spacing w:val="1"/>
          <w:sz w:val="20"/>
          <w:lang w:val="tr-TR"/>
        </w:rPr>
        <w:t>t</w:t>
      </w:r>
      <w:r w:rsidRPr="00942994">
        <w:rPr>
          <w:rFonts w:ascii="Tahoma" w:eastAsia="Calibri" w:hAnsi="Tahoma" w:cs="Tahoma"/>
          <w:spacing w:val="-3"/>
          <w:sz w:val="20"/>
          <w:lang w:val="tr-TR"/>
        </w:rPr>
        <w:t>i</w:t>
      </w:r>
      <w:r w:rsidRPr="00942994">
        <w:rPr>
          <w:rFonts w:ascii="Tahoma" w:eastAsia="Calibri" w:hAnsi="Tahoma" w:cs="Tahoma"/>
          <w:sz w:val="20"/>
          <w:lang w:val="tr-TR"/>
        </w:rPr>
        <w:t xml:space="preserve">m </w:t>
      </w:r>
      <w:r w:rsidRPr="00942994">
        <w:rPr>
          <w:rFonts w:ascii="Tahoma" w:eastAsia="Calibri" w:hAnsi="Tahoma" w:cs="Tahoma"/>
          <w:spacing w:val="16"/>
          <w:sz w:val="20"/>
          <w:lang w:val="tr-TR"/>
        </w:rPr>
        <w:t xml:space="preserve"> </w:t>
      </w:r>
      <w:r w:rsidRPr="00942994">
        <w:rPr>
          <w:rFonts w:ascii="Tahoma" w:eastAsia="Calibri" w:hAnsi="Tahoma" w:cs="Tahoma"/>
          <w:sz w:val="20"/>
          <w:lang w:val="tr-TR"/>
        </w:rPr>
        <w:t>si</w:t>
      </w:r>
      <w:r w:rsidRPr="00942994">
        <w:rPr>
          <w:rFonts w:ascii="Tahoma" w:eastAsia="Calibri" w:hAnsi="Tahoma" w:cs="Tahoma"/>
          <w:spacing w:val="-3"/>
          <w:sz w:val="20"/>
          <w:lang w:val="tr-TR"/>
        </w:rPr>
        <w:t>s</w:t>
      </w:r>
      <w:r w:rsidRPr="00942994">
        <w:rPr>
          <w:rFonts w:ascii="Tahoma" w:eastAsia="Calibri" w:hAnsi="Tahoma" w:cs="Tahoma"/>
          <w:sz w:val="20"/>
          <w:lang w:val="tr-TR"/>
        </w:rPr>
        <w:t>t</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m</w:t>
      </w:r>
      <w:r w:rsidRPr="00942994">
        <w:rPr>
          <w:rFonts w:ascii="Tahoma" w:eastAsia="Calibri" w:hAnsi="Tahoma" w:cs="Tahoma"/>
          <w:sz w:val="20"/>
          <w:lang w:val="tr-TR"/>
        </w:rPr>
        <w:t xml:space="preserve">i </w:t>
      </w:r>
      <w:r w:rsidRPr="00942994">
        <w:rPr>
          <w:rFonts w:ascii="Tahoma" w:eastAsia="Calibri" w:hAnsi="Tahoma" w:cs="Tahoma"/>
          <w:spacing w:val="13"/>
          <w:sz w:val="20"/>
          <w:lang w:val="tr-TR"/>
        </w:rPr>
        <w:t xml:space="preserve"> </w:t>
      </w:r>
      <w:r w:rsidRPr="00942994">
        <w:rPr>
          <w:rFonts w:ascii="Tahoma" w:eastAsia="Calibri" w:hAnsi="Tahoma" w:cs="Tahoma"/>
          <w:sz w:val="20"/>
          <w:lang w:val="tr-TR"/>
        </w:rPr>
        <w:t xml:space="preserve">artık </w:t>
      </w:r>
      <w:r w:rsidRPr="00942994">
        <w:rPr>
          <w:rFonts w:ascii="Tahoma" w:eastAsia="Calibri" w:hAnsi="Tahoma" w:cs="Tahoma"/>
          <w:spacing w:val="16"/>
          <w:sz w:val="20"/>
          <w:lang w:val="tr-TR"/>
        </w:rPr>
        <w:t xml:space="preserve"> </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 xml:space="preserve">k </w:t>
      </w:r>
      <w:r w:rsidRPr="00942994">
        <w:rPr>
          <w:rFonts w:ascii="Tahoma" w:eastAsia="Calibri" w:hAnsi="Tahoma" w:cs="Tahoma"/>
          <w:spacing w:val="16"/>
          <w:sz w:val="20"/>
          <w:lang w:val="tr-TR"/>
        </w:rPr>
        <w:t xml:space="preserve"> </w:t>
      </w:r>
      <w:r w:rsidRPr="00942994">
        <w:rPr>
          <w:rFonts w:ascii="Tahoma" w:eastAsia="Calibri" w:hAnsi="Tahoma" w:cs="Tahoma"/>
          <w:spacing w:val="-1"/>
          <w:sz w:val="20"/>
          <w:lang w:val="tr-TR"/>
        </w:rPr>
        <w:t>d</w:t>
      </w:r>
      <w:r w:rsidRPr="00942994">
        <w:rPr>
          <w:rFonts w:ascii="Tahoma" w:eastAsia="Calibri" w:hAnsi="Tahoma" w:cs="Tahoma"/>
          <w:sz w:val="20"/>
          <w:lang w:val="tr-TR"/>
        </w:rPr>
        <w:t>eğer</w:t>
      </w:r>
      <w:r w:rsidRPr="00942994">
        <w:rPr>
          <w:rFonts w:ascii="Tahoma" w:eastAsia="Calibri" w:hAnsi="Tahoma" w:cs="Tahoma"/>
          <w:spacing w:val="-3"/>
          <w:sz w:val="20"/>
          <w:lang w:val="tr-TR"/>
        </w:rPr>
        <w:t>l</w:t>
      </w:r>
      <w:r w:rsidRPr="00942994">
        <w:rPr>
          <w:rFonts w:ascii="Tahoma" w:eastAsia="Calibri" w:hAnsi="Tahoma" w:cs="Tahoma"/>
          <w:sz w:val="20"/>
          <w:lang w:val="tr-TR"/>
        </w:rPr>
        <w:t>en</w:t>
      </w:r>
      <w:r w:rsidRPr="00942994">
        <w:rPr>
          <w:rFonts w:ascii="Tahoma" w:eastAsia="Calibri" w:hAnsi="Tahoma" w:cs="Tahoma"/>
          <w:spacing w:val="-1"/>
          <w:sz w:val="20"/>
          <w:lang w:val="tr-TR"/>
        </w:rPr>
        <w:t>d</w:t>
      </w:r>
      <w:r w:rsidRPr="00942994">
        <w:rPr>
          <w:rFonts w:ascii="Tahoma" w:eastAsia="Calibri" w:hAnsi="Tahoma" w:cs="Tahoma"/>
          <w:sz w:val="20"/>
          <w:lang w:val="tr-TR"/>
        </w:rPr>
        <w:t>ir</w:t>
      </w:r>
      <w:r w:rsidRPr="00942994">
        <w:rPr>
          <w:rFonts w:ascii="Tahoma" w:eastAsia="Calibri" w:hAnsi="Tahoma" w:cs="Tahoma"/>
          <w:spacing w:val="-2"/>
          <w:sz w:val="20"/>
          <w:lang w:val="tr-TR"/>
        </w:rPr>
        <w:t>m</w:t>
      </w:r>
      <w:r w:rsidRPr="00942994">
        <w:rPr>
          <w:rFonts w:ascii="Tahoma" w:eastAsia="Calibri" w:hAnsi="Tahoma" w:cs="Tahoma"/>
          <w:sz w:val="20"/>
          <w:lang w:val="tr-TR"/>
        </w:rPr>
        <w:t xml:space="preserve">e </w:t>
      </w:r>
      <w:r w:rsidRPr="00942994">
        <w:rPr>
          <w:rFonts w:ascii="Tahoma" w:eastAsia="Calibri" w:hAnsi="Tahoma" w:cs="Tahoma"/>
          <w:spacing w:val="16"/>
          <w:sz w:val="20"/>
          <w:lang w:val="tr-TR"/>
        </w:rPr>
        <w:t xml:space="preserve"> </w:t>
      </w:r>
      <w:r w:rsidRPr="00942994">
        <w:rPr>
          <w:rFonts w:ascii="Tahoma" w:eastAsia="Calibri" w:hAnsi="Tahoma" w:cs="Tahoma"/>
          <w:sz w:val="20"/>
          <w:lang w:val="tr-TR"/>
        </w:rPr>
        <w:t>k</w:t>
      </w:r>
      <w:r w:rsidRPr="00942994">
        <w:rPr>
          <w:rFonts w:ascii="Tahoma" w:eastAsia="Calibri" w:hAnsi="Tahoma" w:cs="Tahoma"/>
          <w:spacing w:val="-2"/>
          <w:sz w:val="20"/>
          <w:lang w:val="tr-TR"/>
        </w:rPr>
        <w:t>r</w:t>
      </w:r>
      <w:r w:rsidRPr="00942994">
        <w:rPr>
          <w:rFonts w:ascii="Tahoma" w:eastAsia="Calibri" w:hAnsi="Tahoma" w:cs="Tahoma"/>
          <w:sz w:val="20"/>
          <w:lang w:val="tr-TR"/>
        </w:rPr>
        <w:t xml:space="preserve">iterleri </w:t>
      </w:r>
      <w:r w:rsidRPr="00942994">
        <w:rPr>
          <w:rFonts w:ascii="Tahoma" w:eastAsia="Calibri" w:hAnsi="Tahoma" w:cs="Tahoma"/>
          <w:spacing w:val="15"/>
          <w:sz w:val="20"/>
          <w:lang w:val="tr-TR"/>
        </w:rPr>
        <w:t xml:space="preserve"> </w:t>
      </w:r>
      <w:r w:rsidRPr="00942994">
        <w:rPr>
          <w:rFonts w:ascii="Tahoma" w:eastAsia="Calibri" w:hAnsi="Tahoma" w:cs="Tahoma"/>
          <w:sz w:val="20"/>
          <w:lang w:val="tr-TR"/>
        </w:rPr>
        <w:t>(stan</w:t>
      </w:r>
      <w:r w:rsidRPr="00942994">
        <w:rPr>
          <w:rFonts w:ascii="Tahoma" w:eastAsia="Calibri" w:hAnsi="Tahoma" w:cs="Tahoma"/>
          <w:spacing w:val="-1"/>
          <w:sz w:val="20"/>
          <w:lang w:val="tr-TR"/>
        </w:rPr>
        <w:t>d</w:t>
      </w:r>
      <w:r w:rsidRPr="00942994">
        <w:rPr>
          <w:rFonts w:ascii="Tahoma" w:eastAsia="Calibri" w:hAnsi="Tahoma" w:cs="Tahoma"/>
          <w:sz w:val="20"/>
          <w:lang w:val="tr-TR"/>
        </w:rPr>
        <w:t xml:space="preserve">art </w:t>
      </w:r>
      <w:r w:rsidRPr="00942994">
        <w:rPr>
          <w:rFonts w:ascii="Tahoma" w:eastAsia="Calibri" w:hAnsi="Tahoma" w:cs="Tahoma"/>
          <w:spacing w:val="1"/>
          <w:sz w:val="20"/>
          <w:lang w:val="tr-TR"/>
        </w:rPr>
        <w:t>v</w:t>
      </w:r>
      <w:r w:rsidRPr="00942994">
        <w:rPr>
          <w:rFonts w:ascii="Tahoma" w:eastAsia="Calibri" w:hAnsi="Tahoma" w:cs="Tahoma"/>
          <w:sz w:val="20"/>
          <w:lang w:val="tr-TR"/>
        </w:rPr>
        <w:t>.s</w:t>
      </w:r>
      <w:r w:rsidRPr="00942994">
        <w:rPr>
          <w:rFonts w:ascii="Tahoma" w:eastAsia="Calibri" w:hAnsi="Tahoma" w:cs="Tahoma"/>
          <w:spacing w:val="-3"/>
          <w:sz w:val="20"/>
          <w:lang w:val="tr-TR"/>
        </w:rPr>
        <w:t>.</w:t>
      </w:r>
      <w:r w:rsidRPr="00942994">
        <w:rPr>
          <w:rFonts w:ascii="Tahoma" w:eastAsia="Calibri" w:hAnsi="Tahoma" w:cs="Tahoma"/>
          <w:sz w:val="20"/>
          <w:lang w:val="tr-TR"/>
        </w:rPr>
        <w:t>)</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kaps</w:t>
      </w:r>
      <w:r w:rsidRPr="00942994">
        <w:rPr>
          <w:rFonts w:ascii="Tahoma" w:eastAsia="Calibri" w:hAnsi="Tahoma" w:cs="Tahoma"/>
          <w:spacing w:val="-3"/>
          <w:sz w:val="20"/>
          <w:lang w:val="tr-TR"/>
        </w:rPr>
        <w:t>a</w:t>
      </w:r>
      <w:r w:rsidRPr="00942994">
        <w:rPr>
          <w:rFonts w:ascii="Tahoma" w:eastAsia="Calibri" w:hAnsi="Tahoma" w:cs="Tahoma"/>
          <w:spacing w:val="1"/>
          <w:sz w:val="20"/>
          <w:lang w:val="tr-TR"/>
        </w:rPr>
        <w:t>m</w:t>
      </w:r>
      <w:r w:rsidRPr="00942994">
        <w:rPr>
          <w:rFonts w:ascii="Tahoma" w:eastAsia="Calibri" w:hAnsi="Tahoma" w:cs="Tahoma"/>
          <w:sz w:val="20"/>
          <w:lang w:val="tr-TR"/>
        </w:rPr>
        <w:t>ı</w:t>
      </w:r>
      <w:r w:rsidRPr="00942994">
        <w:rPr>
          <w:rFonts w:ascii="Tahoma" w:eastAsia="Calibri" w:hAnsi="Tahoma" w:cs="Tahoma"/>
          <w:spacing w:val="-1"/>
          <w:sz w:val="20"/>
          <w:lang w:val="tr-TR"/>
        </w:rPr>
        <w:t>nd</w:t>
      </w:r>
      <w:r w:rsidRPr="00942994">
        <w:rPr>
          <w:rFonts w:ascii="Tahoma" w:eastAsia="Calibri" w:hAnsi="Tahoma" w:cs="Tahoma"/>
          <w:sz w:val="20"/>
          <w:lang w:val="tr-TR"/>
        </w:rPr>
        <w:t xml:space="preserve">a </w:t>
      </w:r>
      <w:r w:rsidRPr="00942994">
        <w:rPr>
          <w:rFonts w:ascii="Tahoma" w:eastAsia="Calibri" w:hAnsi="Tahoma" w:cs="Tahoma"/>
          <w:spacing w:val="-3"/>
          <w:sz w:val="20"/>
          <w:lang w:val="tr-TR"/>
        </w:rPr>
        <w:t>d</w:t>
      </w:r>
      <w:r w:rsidRPr="00942994">
        <w:rPr>
          <w:rFonts w:ascii="Tahoma" w:eastAsia="Calibri" w:hAnsi="Tahoma" w:cs="Tahoma"/>
          <w:sz w:val="20"/>
          <w:lang w:val="tr-TR"/>
        </w:rPr>
        <w:t>eğ</w:t>
      </w:r>
      <w:r w:rsidRPr="00942994">
        <w:rPr>
          <w:rFonts w:ascii="Tahoma" w:eastAsia="Calibri" w:hAnsi="Tahoma" w:cs="Tahoma"/>
          <w:spacing w:val="-1"/>
          <w:sz w:val="20"/>
          <w:lang w:val="tr-TR"/>
        </w:rPr>
        <w:t>i</w:t>
      </w:r>
      <w:r w:rsidRPr="00942994">
        <w:rPr>
          <w:rFonts w:ascii="Tahoma" w:eastAsia="Calibri" w:hAnsi="Tahoma" w:cs="Tahoma"/>
          <w:sz w:val="20"/>
          <w:lang w:val="tr-TR"/>
        </w:rPr>
        <w:t>lse</w:t>
      </w:r>
    </w:p>
    <w:p w:rsidR="00B57739" w:rsidRPr="00942994" w:rsidRDefault="00B57739" w:rsidP="00B4261C">
      <w:pPr>
        <w:tabs>
          <w:tab w:val="left" w:pos="2040"/>
        </w:tabs>
        <w:spacing w:before="0" w:after="0"/>
        <w:ind w:left="-142" w:right="487"/>
        <w:rPr>
          <w:rFonts w:ascii="Tahoma" w:eastAsia="Calibri" w:hAnsi="Tahoma" w:cs="Tahoma"/>
          <w:sz w:val="20"/>
          <w:lang w:val="tr-TR"/>
        </w:rPr>
      </w:pPr>
      <w:r w:rsidRPr="00942994">
        <w:rPr>
          <w:rFonts w:ascii="Tahoma" w:eastAsia="Symbol" w:hAnsi="Tahoma" w:cs="Tahoma"/>
          <w:sz w:val="20"/>
          <w:lang w:val="tr-TR"/>
        </w:rPr>
        <w:t xml:space="preserve"> </w:t>
      </w:r>
      <w:r w:rsidRPr="00942994">
        <w:rPr>
          <w:rFonts w:ascii="Tahoma" w:eastAsia="Calibri" w:hAnsi="Tahoma" w:cs="Tahoma"/>
          <w:sz w:val="20"/>
          <w:lang w:val="tr-TR"/>
        </w:rPr>
        <w:t>Yaz</w:t>
      </w:r>
      <w:r w:rsidRPr="00942994">
        <w:rPr>
          <w:rFonts w:ascii="Tahoma" w:eastAsia="Calibri" w:hAnsi="Tahoma" w:cs="Tahoma"/>
          <w:spacing w:val="-1"/>
          <w:sz w:val="20"/>
          <w:lang w:val="tr-TR"/>
        </w:rPr>
        <w:t>ı</w:t>
      </w:r>
      <w:r w:rsidRPr="00942994">
        <w:rPr>
          <w:rFonts w:ascii="Tahoma" w:eastAsia="Calibri" w:hAnsi="Tahoma" w:cs="Tahoma"/>
          <w:sz w:val="20"/>
          <w:lang w:val="tr-TR"/>
        </w:rPr>
        <w:t xml:space="preserve">lı </w:t>
      </w:r>
      <w:r w:rsidRPr="00942994">
        <w:rPr>
          <w:rFonts w:ascii="Tahoma" w:eastAsia="Calibri" w:hAnsi="Tahoma" w:cs="Tahoma"/>
          <w:spacing w:val="20"/>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z w:val="20"/>
          <w:lang w:val="tr-TR"/>
        </w:rPr>
        <w:t xml:space="preserve">ir </w:t>
      </w:r>
      <w:r w:rsidRPr="00942994">
        <w:rPr>
          <w:rFonts w:ascii="Tahoma" w:eastAsia="Calibri" w:hAnsi="Tahoma" w:cs="Tahoma"/>
          <w:spacing w:val="20"/>
          <w:sz w:val="20"/>
          <w:lang w:val="tr-TR"/>
        </w:rPr>
        <w:t xml:space="preserve"> </w:t>
      </w:r>
      <w:r w:rsidRPr="00942994">
        <w:rPr>
          <w:rFonts w:ascii="Tahoma" w:eastAsia="Calibri" w:hAnsi="Tahoma" w:cs="Tahoma"/>
          <w:spacing w:val="-3"/>
          <w:sz w:val="20"/>
          <w:lang w:val="tr-TR"/>
        </w:rPr>
        <w:t>i</w:t>
      </w:r>
      <w:r w:rsidRPr="00942994">
        <w:rPr>
          <w:rFonts w:ascii="Tahoma" w:eastAsia="Calibri" w:hAnsi="Tahoma" w:cs="Tahoma"/>
          <w:sz w:val="20"/>
          <w:lang w:val="tr-TR"/>
        </w:rPr>
        <w:t>st</w:t>
      </w:r>
      <w:r w:rsidRPr="00942994">
        <w:rPr>
          <w:rFonts w:ascii="Tahoma" w:eastAsia="Calibri" w:hAnsi="Tahoma" w:cs="Tahoma"/>
          <w:spacing w:val="-2"/>
          <w:sz w:val="20"/>
          <w:lang w:val="tr-TR"/>
        </w:rPr>
        <w:t>e</w:t>
      </w:r>
      <w:r w:rsidRPr="00942994">
        <w:rPr>
          <w:rFonts w:ascii="Tahoma" w:eastAsia="Calibri" w:hAnsi="Tahoma" w:cs="Tahoma"/>
          <w:sz w:val="20"/>
          <w:lang w:val="tr-TR"/>
        </w:rPr>
        <w:t xml:space="preserve">k </w:t>
      </w:r>
      <w:r w:rsidRPr="00942994">
        <w:rPr>
          <w:rFonts w:ascii="Tahoma" w:eastAsia="Calibri" w:hAnsi="Tahoma" w:cs="Tahoma"/>
          <w:spacing w:val="21"/>
          <w:sz w:val="20"/>
          <w:lang w:val="tr-TR"/>
        </w:rPr>
        <w:t xml:space="preserve"> </w:t>
      </w:r>
      <w:r w:rsidRPr="00942994">
        <w:rPr>
          <w:rFonts w:ascii="Tahoma" w:eastAsia="Calibri" w:hAnsi="Tahoma" w:cs="Tahoma"/>
          <w:spacing w:val="-1"/>
          <w:sz w:val="20"/>
          <w:lang w:val="tr-TR"/>
        </w:rPr>
        <w:t>üz</w:t>
      </w:r>
      <w:r w:rsidRPr="00942994">
        <w:rPr>
          <w:rFonts w:ascii="Tahoma" w:eastAsia="Calibri" w:hAnsi="Tahoma" w:cs="Tahoma"/>
          <w:sz w:val="20"/>
          <w:lang w:val="tr-TR"/>
        </w:rPr>
        <w:t>eri</w:t>
      </w:r>
      <w:r w:rsidRPr="00942994">
        <w:rPr>
          <w:rFonts w:ascii="Tahoma" w:eastAsia="Calibri" w:hAnsi="Tahoma" w:cs="Tahoma"/>
          <w:spacing w:val="-3"/>
          <w:sz w:val="20"/>
          <w:lang w:val="tr-TR"/>
        </w:rPr>
        <w:t>n</w:t>
      </w:r>
      <w:r w:rsidRPr="00942994">
        <w:rPr>
          <w:rFonts w:ascii="Tahoma" w:eastAsia="Calibri" w:hAnsi="Tahoma" w:cs="Tahoma"/>
          <w:sz w:val="20"/>
          <w:lang w:val="tr-TR"/>
        </w:rPr>
        <w:t xml:space="preserve">e </w:t>
      </w:r>
      <w:r w:rsidRPr="00942994">
        <w:rPr>
          <w:rFonts w:ascii="Tahoma" w:eastAsia="Calibri" w:hAnsi="Tahoma" w:cs="Tahoma"/>
          <w:spacing w:val="18"/>
          <w:sz w:val="20"/>
          <w:lang w:val="tr-TR"/>
        </w:rPr>
        <w:t xml:space="preserve"> </w:t>
      </w:r>
      <w:r w:rsidRPr="00942994">
        <w:rPr>
          <w:rFonts w:ascii="Tahoma" w:eastAsia="Calibri" w:hAnsi="Tahoma" w:cs="Tahoma"/>
          <w:sz w:val="20"/>
          <w:lang w:val="tr-TR"/>
        </w:rPr>
        <w:t xml:space="preserve">2 </w:t>
      </w:r>
      <w:r w:rsidRPr="00942994">
        <w:rPr>
          <w:rFonts w:ascii="Tahoma" w:eastAsia="Calibri" w:hAnsi="Tahoma" w:cs="Tahoma"/>
          <w:spacing w:val="19"/>
          <w:sz w:val="20"/>
          <w:lang w:val="tr-TR"/>
        </w:rPr>
        <w:t xml:space="preserve"> </w:t>
      </w:r>
      <w:r w:rsidRPr="00942994">
        <w:rPr>
          <w:rFonts w:ascii="Tahoma" w:eastAsia="Calibri" w:hAnsi="Tahoma" w:cs="Tahoma"/>
          <w:sz w:val="20"/>
          <w:lang w:val="tr-TR"/>
        </w:rPr>
        <w:t xml:space="preserve">ay </w:t>
      </w:r>
      <w:r w:rsidRPr="00942994">
        <w:rPr>
          <w:rFonts w:ascii="Tahoma" w:eastAsia="Calibri" w:hAnsi="Tahoma" w:cs="Tahoma"/>
          <w:spacing w:val="18"/>
          <w:sz w:val="20"/>
          <w:lang w:val="tr-TR"/>
        </w:rPr>
        <w:t xml:space="preserve"> </w:t>
      </w:r>
      <w:r w:rsidRPr="00942994">
        <w:rPr>
          <w:rFonts w:ascii="Tahoma" w:eastAsia="Calibri" w:hAnsi="Tahoma" w:cs="Tahoma"/>
          <w:sz w:val="20"/>
          <w:lang w:val="tr-TR"/>
        </w:rPr>
        <w:t>içi</w:t>
      </w:r>
      <w:r w:rsidRPr="00942994">
        <w:rPr>
          <w:rFonts w:ascii="Tahoma" w:eastAsia="Calibri" w:hAnsi="Tahoma" w:cs="Tahoma"/>
          <w:spacing w:val="-1"/>
          <w:sz w:val="20"/>
          <w:lang w:val="tr-TR"/>
        </w:rPr>
        <w:t>nd</w:t>
      </w:r>
      <w:r w:rsidRPr="00942994">
        <w:rPr>
          <w:rFonts w:ascii="Tahoma" w:eastAsia="Calibri" w:hAnsi="Tahoma" w:cs="Tahoma"/>
          <w:sz w:val="20"/>
          <w:lang w:val="tr-TR"/>
        </w:rPr>
        <w:t xml:space="preserve">e </w:t>
      </w:r>
      <w:r w:rsidRPr="00942994">
        <w:rPr>
          <w:rFonts w:ascii="Tahoma" w:eastAsia="Calibri" w:hAnsi="Tahoma" w:cs="Tahoma"/>
          <w:spacing w:val="18"/>
          <w:sz w:val="20"/>
          <w:lang w:val="tr-TR"/>
        </w:rPr>
        <w:t xml:space="preserve"> </w:t>
      </w:r>
      <w:r w:rsidRPr="00942994">
        <w:rPr>
          <w:rFonts w:ascii="Tahoma" w:eastAsia="Calibri" w:hAnsi="Tahoma" w:cs="Tahoma"/>
          <w:spacing w:val="-3"/>
          <w:sz w:val="20"/>
          <w:lang w:val="tr-TR"/>
        </w:rPr>
        <w:t>g</w:t>
      </w:r>
      <w:r w:rsidRPr="00942994">
        <w:rPr>
          <w:rFonts w:ascii="Tahoma" w:eastAsia="Calibri" w:hAnsi="Tahoma" w:cs="Tahoma"/>
          <w:spacing w:val="1"/>
          <w:sz w:val="20"/>
          <w:lang w:val="tr-TR"/>
        </w:rPr>
        <w:t>ö</w:t>
      </w:r>
      <w:r w:rsidRPr="00942994">
        <w:rPr>
          <w:rFonts w:ascii="Tahoma" w:eastAsia="Calibri" w:hAnsi="Tahoma" w:cs="Tahoma"/>
          <w:spacing w:val="-1"/>
          <w:sz w:val="20"/>
          <w:lang w:val="tr-TR"/>
        </w:rPr>
        <w:t>z</w:t>
      </w:r>
      <w:r w:rsidRPr="00942994">
        <w:rPr>
          <w:rFonts w:ascii="Tahoma" w:eastAsia="Calibri" w:hAnsi="Tahoma" w:cs="Tahoma"/>
          <w:sz w:val="20"/>
          <w:lang w:val="tr-TR"/>
        </w:rPr>
        <w:t>e</w:t>
      </w:r>
      <w:r w:rsidRPr="00942994">
        <w:rPr>
          <w:rFonts w:ascii="Tahoma" w:eastAsia="Calibri" w:hAnsi="Tahoma" w:cs="Tahoma"/>
          <w:spacing w:val="1"/>
          <w:sz w:val="20"/>
          <w:lang w:val="tr-TR"/>
        </w:rPr>
        <w:t>t</w:t>
      </w:r>
      <w:r w:rsidRPr="00942994">
        <w:rPr>
          <w:rFonts w:ascii="Tahoma" w:eastAsia="Calibri" w:hAnsi="Tahoma" w:cs="Tahoma"/>
          <w:spacing w:val="-3"/>
          <w:sz w:val="20"/>
          <w:lang w:val="tr-TR"/>
        </w:rPr>
        <w:t>i</w:t>
      </w:r>
      <w:r w:rsidRPr="00942994">
        <w:rPr>
          <w:rFonts w:ascii="Tahoma" w:eastAsia="Calibri" w:hAnsi="Tahoma" w:cs="Tahoma"/>
          <w:sz w:val="20"/>
          <w:lang w:val="tr-TR"/>
        </w:rPr>
        <w:t xml:space="preserve">m </w:t>
      </w:r>
      <w:r w:rsidRPr="00942994">
        <w:rPr>
          <w:rFonts w:ascii="Tahoma" w:eastAsia="Calibri" w:hAnsi="Tahoma" w:cs="Tahoma"/>
          <w:spacing w:val="21"/>
          <w:sz w:val="20"/>
          <w:lang w:val="tr-TR"/>
        </w:rPr>
        <w:t xml:space="preserve"> </w:t>
      </w:r>
      <w:r w:rsidRPr="00942994">
        <w:rPr>
          <w:rFonts w:ascii="Tahoma" w:eastAsia="Calibri" w:hAnsi="Tahoma" w:cs="Tahoma"/>
          <w:spacing w:val="-3"/>
          <w:sz w:val="20"/>
          <w:lang w:val="tr-TR"/>
        </w:rPr>
        <w:t>d</w:t>
      </w:r>
      <w:r w:rsidRPr="00942994">
        <w:rPr>
          <w:rFonts w:ascii="Tahoma" w:eastAsia="Calibri" w:hAnsi="Tahoma" w:cs="Tahoma"/>
          <w:sz w:val="20"/>
          <w:lang w:val="tr-TR"/>
        </w:rPr>
        <w:t>ene</w:t>
      </w:r>
      <w:r w:rsidRPr="00942994">
        <w:rPr>
          <w:rFonts w:ascii="Tahoma" w:eastAsia="Calibri" w:hAnsi="Tahoma" w:cs="Tahoma"/>
          <w:spacing w:val="-2"/>
          <w:sz w:val="20"/>
          <w:lang w:val="tr-TR"/>
        </w:rPr>
        <w:t>t</w:t>
      </w:r>
      <w:r w:rsidRPr="00942994">
        <w:rPr>
          <w:rFonts w:ascii="Tahoma" w:eastAsia="Calibri" w:hAnsi="Tahoma" w:cs="Tahoma"/>
          <w:sz w:val="20"/>
          <w:lang w:val="tr-TR"/>
        </w:rPr>
        <w:t>i</w:t>
      </w:r>
      <w:r w:rsidRPr="00942994">
        <w:rPr>
          <w:rFonts w:ascii="Tahoma" w:eastAsia="Calibri" w:hAnsi="Tahoma" w:cs="Tahoma"/>
          <w:spacing w:val="1"/>
          <w:sz w:val="20"/>
          <w:lang w:val="tr-TR"/>
        </w:rPr>
        <w:t>m</w:t>
      </w:r>
      <w:r w:rsidRPr="00942994">
        <w:rPr>
          <w:rFonts w:ascii="Tahoma" w:eastAsia="Calibri" w:hAnsi="Tahoma" w:cs="Tahoma"/>
          <w:sz w:val="20"/>
          <w:lang w:val="tr-TR"/>
        </w:rPr>
        <w:t xml:space="preserve">i </w:t>
      </w:r>
      <w:r w:rsidRPr="00942994">
        <w:rPr>
          <w:rFonts w:ascii="Tahoma" w:eastAsia="Calibri" w:hAnsi="Tahoma" w:cs="Tahoma"/>
          <w:spacing w:val="18"/>
          <w:sz w:val="20"/>
          <w:lang w:val="tr-TR"/>
        </w:rPr>
        <w:t xml:space="preserve"> </w:t>
      </w:r>
      <w:r w:rsidRPr="00942994">
        <w:rPr>
          <w:rFonts w:ascii="Tahoma" w:eastAsia="Calibri" w:hAnsi="Tahoma" w:cs="Tahoma"/>
          <w:spacing w:val="1"/>
          <w:sz w:val="20"/>
          <w:lang w:val="tr-TR"/>
        </w:rPr>
        <w:t>v</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y</w:t>
      </w:r>
      <w:r w:rsidRPr="00942994">
        <w:rPr>
          <w:rFonts w:ascii="Tahoma" w:eastAsia="Calibri" w:hAnsi="Tahoma" w:cs="Tahoma"/>
          <w:sz w:val="20"/>
          <w:lang w:val="tr-TR"/>
        </w:rPr>
        <w:t xml:space="preserve">a </w:t>
      </w:r>
      <w:r w:rsidRPr="00942994">
        <w:rPr>
          <w:rFonts w:ascii="Tahoma" w:eastAsia="Calibri" w:hAnsi="Tahoma" w:cs="Tahoma"/>
          <w:spacing w:val="18"/>
          <w:sz w:val="20"/>
          <w:lang w:val="tr-TR"/>
        </w:rPr>
        <w:t xml:space="preserve"> </w:t>
      </w:r>
      <w:r w:rsidRPr="00942994">
        <w:rPr>
          <w:rFonts w:ascii="Tahoma" w:eastAsia="Calibri" w:hAnsi="Tahoma" w:cs="Tahoma"/>
          <w:sz w:val="20"/>
          <w:lang w:val="tr-TR"/>
        </w:rPr>
        <w:t>kali</w:t>
      </w:r>
      <w:r w:rsidRPr="00942994">
        <w:rPr>
          <w:rFonts w:ascii="Tahoma" w:eastAsia="Calibri" w:hAnsi="Tahoma" w:cs="Tahoma"/>
          <w:spacing w:val="-3"/>
          <w:sz w:val="20"/>
          <w:lang w:val="tr-TR"/>
        </w:rPr>
        <w:t>t</w:t>
      </w:r>
      <w:r w:rsidRPr="00942994">
        <w:rPr>
          <w:rFonts w:ascii="Tahoma" w:eastAsia="Calibri" w:hAnsi="Tahoma" w:cs="Tahoma"/>
          <w:sz w:val="20"/>
          <w:lang w:val="tr-TR"/>
        </w:rPr>
        <w:t xml:space="preserve">e </w:t>
      </w:r>
      <w:r w:rsidRPr="00942994">
        <w:rPr>
          <w:rFonts w:ascii="Tahoma" w:eastAsia="Calibri" w:hAnsi="Tahoma" w:cs="Tahoma"/>
          <w:spacing w:val="18"/>
          <w:sz w:val="20"/>
          <w:lang w:val="tr-TR"/>
        </w:rPr>
        <w:t xml:space="preserve"> </w:t>
      </w:r>
      <w:r w:rsidRPr="00942994">
        <w:rPr>
          <w:rFonts w:ascii="Tahoma" w:eastAsia="Calibri" w:hAnsi="Tahoma" w:cs="Tahoma"/>
          <w:spacing w:val="-2"/>
          <w:sz w:val="20"/>
          <w:lang w:val="tr-TR"/>
        </w:rPr>
        <w:t>y</w:t>
      </w:r>
      <w:r w:rsidRPr="00942994">
        <w:rPr>
          <w:rFonts w:ascii="Tahoma" w:eastAsia="Calibri" w:hAnsi="Tahoma" w:cs="Tahoma"/>
          <w:spacing w:val="1"/>
          <w:sz w:val="20"/>
          <w:lang w:val="tr-TR"/>
        </w:rPr>
        <w:t>ö</w:t>
      </w:r>
      <w:r w:rsidRPr="00942994">
        <w:rPr>
          <w:rFonts w:ascii="Tahoma" w:eastAsia="Calibri" w:hAnsi="Tahoma" w:cs="Tahoma"/>
          <w:spacing w:val="-1"/>
          <w:sz w:val="20"/>
          <w:lang w:val="tr-TR"/>
        </w:rPr>
        <w:t>n</w:t>
      </w:r>
      <w:r w:rsidRPr="00942994">
        <w:rPr>
          <w:rFonts w:ascii="Tahoma" w:eastAsia="Calibri" w:hAnsi="Tahoma" w:cs="Tahoma"/>
          <w:sz w:val="20"/>
          <w:lang w:val="tr-TR"/>
        </w:rPr>
        <w:t>e</w:t>
      </w:r>
      <w:r w:rsidRPr="00942994">
        <w:rPr>
          <w:rFonts w:ascii="Tahoma" w:eastAsia="Calibri" w:hAnsi="Tahoma" w:cs="Tahoma"/>
          <w:spacing w:val="1"/>
          <w:sz w:val="20"/>
          <w:lang w:val="tr-TR"/>
        </w:rPr>
        <w:t>t</w:t>
      </w:r>
      <w:r w:rsidRPr="00942994">
        <w:rPr>
          <w:rFonts w:ascii="Tahoma" w:eastAsia="Calibri" w:hAnsi="Tahoma" w:cs="Tahoma"/>
          <w:spacing w:val="-3"/>
          <w:sz w:val="20"/>
          <w:lang w:val="tr-TR"/>
        </w:rPr>
        <w:t>i</w:t>
      </w:r>
      <w:r w:rsidRPr="00942994">
        <w:rPr>
          <w:rFonts w:ascii="Tahoma" w:eastAsia="Calibri" w:hAnsi="Tahoma" w:cs="Tahoma"/>
          <w:sz w:val="20"/>
          <w:lang w:val="tr-TR"/>
        </w:rPr>
        <w:t xml:space="preserve">m </w:t>
      </w:r>
      <w:r w:rsidRPr="00942994">
        <w:rPr>
          <w:rFonts w:ascii="Tahoma" w:eastAsia="Calibri" w:hAnsi="Tahoma" w:cs="Tahoma"/>
          <w:spacing w:val="17"/>
          <w:sz w:val="20"/>
          <w:lang w:val="tr-TR"/>
        </w:rPr>
        <w:t xml:space="preserve"> </w:t>
      </w:r>
      <w:r w:rsidRPr="00942994">
        <w:rPr>
          <w:rFonts w:ascii="Tahoma" w:eastAsia="Calibri" w:hAnsi="Tahoma" w:cs="Tahoma"/>
          <w:sz w:val="20"/>
          <w:lang w:val="tr-TR"/>
        </w:rPr>
        <w:t>sist</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m</w:t>
      </w:r>
      <w:r w:rsidRPr="00942994">
        <w:rPr>
          <w:rFonts w:ascii="Tahoma" w:eastAsia="Calibri" w:hAnsi="Tahoma" w:cs="Tahoma"/>
          <w:sz w:val="20"/>
          <w:lang w:val="tr-TR"/>
        </w:rPr>
        <w:t>i</w:t>
      </w:r>
      <w:r w:rsidRPr="00942994">
        <w:rPr>
          <w:rFonts w:ascii="Tahoma" w:eastAsia="Calibri" w:hAnsi="Tahoma" w:cs="Tahoma"/>
          <w:spacing w:val="-1"/>
          <w:sz w:val="20"/>
          <w:lang w:val="tr-TR"/>
        </w:rPr>
        <w:t>n</w:t>
      </w:r>
      <w:r w:rsidRPr="00942994">
        <w:rPr>
          <w:rFonts w:ascii="Tahoma" w:eastAsia="Calibri" w:hAnsi="Tahoma" w:cs="Tahoma"/>
          <w:sz w:val="20"/>
          <w:lang w:val="tr-TR"/>
        </w:rPr>
        <w:t xml:space="preserve">in </w:t>
      </w:r>
      <w:r w:rsidRPr="00942994">
        <w:rPr>
          <w:rFonts w:ascii="Tahoma" w:eastAsia="Calibri" w:hAnsi="Tahoma" w:cs="Tahoma"/>
          <w:spacing w:val="-1"/>
          <w:sz w:val="20"/>
          <w:lang w:val="tr-TR"/>
        </w:rPr>
        <w:t>u</w:t>
      </w:r>
      <w:r w:rsidRPr="00942994">
        <w:rPr>
          <w:rFonts w:ascii="Tahoma" w:eastAsia="Calibri" w:hAnsi="Tahoma" w:cs="Tahoma"/>
          <w:spacing w:val="1"/>
          <w:sz w:val="20"/>
          <w:lang w:val="tr-TR"/>
        </w:rPr>
        <w:t>y</w:t>
      </w:r>
      <w:r w:rsidRPr="00942994">
        <w:rPr>
          <w:rFonts w:ascii="Tahoma" w:eastAsia="Calibri" w:hAnsi="Tahoma" w:cs="Tahoma"/>
          <w:spacing w:val="-1"/>
          <w:sz w:val="20"/>
          <w:lang w:val="tr-TR"/>
        </w:rPr>
        <w:t>gun</w:t>
      </w:r>
      <w:r w:rsidRPr="00942994">
        <w:rPr>
          <w:rFonts w:ascii="Tahoma" w:eastAsia="Calibri" w:hAnsi="Tahoma" w:cs="Tahoma"/>
          <w:sz w:val="20"/>
          <w:lang w:val="tr-TR"/>
        </w:rPr>
        <w:t>l</w:t>
      </w:r>
      <w:r w:rsidRPr="00942994">
        <w:rPr>
          <w:rFonts w:ascii="Tahoma" w:eastAsia="Calibri" w:hAnsi="Tahoma" w:cs="Tahoma"/>
          <w:spacing w:val="-1"/>
          <w:sz w:val="20"/>
          <w:lang w:val="tr-TR"/>
        </w:rPr>
        <w:t>uğunu</w:t>
      </w:r>
      <w:r w:rsidRPr="00942994">
        <w:rPr>
          <w:rFonts w:ascii="Tahoma" w:eastAsia="Calibri" w:hAnsi="Tahoma" w:cs="Tahoma"/>
          <w:sz w:val="20"/>
          <w:lang w:val="tr-TR"/>
        </w:rPr>
        <w:t>n</w:t>
      </w:r>
      <w:r w:rsidRPr="00942994">
        <w:rPr>
          <w:rFonts w:ascii="Tahoma" w:eastAsia="Calibri" w:hAnsi="Tahoma" w:cs="Tahoma"/>
          <w:spacing w:val="3"/>
          <w:sz w:val="20"/>
          <w:lang w:val="tr-TR"/>
        </w:rPr>
        <w:t xml:space="preserve"> </w:t>
      </w:r>
      <w:r w:rsidRPr="00942994">
        <w:rPr>
          <w:rFonts w:ascii="Tahoma" w:eastAsia="Calibri" w:hAnsi="Tahoma" w:cs="Tahoma"/>
          <w:spacing w:val="-1"/>
          <w:sz w:val="20"/>
          <w:lang w:val="tr-TR"/>
        </w:rPr>
        <w:t>g</w:t>
      </w:r>
      <w:r w:rsidRPr="00942994">
        <w:rPr>
          <w:rFonts w:ascii="Tahoma" w:eastAsia="Calibri" w:hAnsi="Tahoma" w:cs="Tahoma"/>
          <w:spacing w:val="1"/>
          <w:sz w:val="20"/>
          <w:lang w:val="tr-TR"/>
        </w:rPr>
        <w:t>ö</w:t>
      </w:r>
      <w:r w:rsidRPr="00942994">
        <w:rPr>
          <w:rFonts w:ascii="Tahoma" w:eastAsia="Calibri" w:hAnsi="Tahoma" w:cs="Tahoma"/>
          <w:spacing w:val="-1"/>
          <w:sz w:val="20"/>
          <w:lang w:val="tr-TR"/>
        </w:rPr>
        <w:t>zd</w:t>
      </w:r>
      <w:r w:rsidRPr="00942994">
        <w:rPr>
          <w:rFonts w:ascii="Tahoma" w:eastAsia="Calibri" w:hAnsi="Tahoma" w:cs="Tahoma"/>
          <w:sz w:val="20"/>
          <w:lang w:val="tr-TR"/>
        </w:rPr>
        <w:t>en</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g</w:t>
      </w:r>
      <w:r w:rsidRPr="00942994">
        <w:rPr>
          <w:rFonts w:ascii="Tahoma" w:eastAsia="Calibri" w:hAnsi="Tahoma" w:cs="Tahoma"/>
          <w:sz w:val="20"/>
          <w:lang w:val="tr-TR"/>
        </w:rPr>
        <w:t>eçiri</w:t>
      </w:r>
      <w:r w:rsidRPr="00942994">
        <w:rPr>
          <w:rFonts w:ascii="Tahoma" w:eastAsia="Calibri" w:hAnsi="Tahoma" w:cs="Tahoma"/>
          <w:spacing w:val="-1"/>
          <w:sz w:val="20"/>
          <w:lang w:val="tr-TR"/>
        </w:rPr>
        <w:t>l</w:t>
      </w:r>
      <w:r w:rsidRPr="00942994">
        <w:rPr>
          <w:rFonts w:ascii="Tahoma" w:eastAsia="Calibri" w:hAnsi="Tahoma" w:cs="Tahoma"/>
          <w:spacing w:val="1"/>
          <w:sz w:val="20"/>
          <w:lang w:val="tr-TR"/>
        </w:rPr>
        <w:t>m</w:t>
      </w:r>
      <w:r w:rsidRPr="00942994">
        <w:rPr>
          <w:rFonts w:ascii="Tahoma" w:eastAsia="Calibri" w:hAnsi="Tahoma" w:cs="Tahoma"/>
          <w:sz w:val="20"/>
          <w:lang w:val="tr-TR"/>
        </w:rPr>
        <w:t xml:space="preserve">esi </w:t>
      </w:r>
      <w:r w:rsidRPr="00942994">
        <w:rPr>
          <w:rFonts w:ascii="Tahoma" w:eastAsia="Calibri" w:hAnsi="Tahoma" w:cs="Tahoma"/>
          <w:spacing w:val="-1"/>
          <w:sz w:val="20"/>
          <w:lang w:val="tr-TR"/>
        </w:rPr>
        <w:t>g</w:t>
      </w:r>
      <w:r w:rsidRPr="00942994">
        <w:rPr>
          <w:rFonts w:ascii="Tahoma" w:eastAsia="Calibri" w:hAnsi="Tahoma" w:cs="Tahoma"/>
          <w:sz w:val="20"/>
          <w:lang w:val="tr-TR"/>
        </w:rPr>
        <w:t>erç</w:t>
      </w:r>
      <w:r w:rsidRPr="00942994">
        <w:rPr>
          <w:rFonts w:ascii="Tahoma" w:eastAsia="Calibri" w:hAnsi="Tahoma" w:cs="Tahoma"/>
          <w:spacing w:val="-2"/>
          <w:sz w:val="20"/>
          <w:lang w:val="tr-TR"/>
        </w:rPr>
        <w:t>e</w:t>
      </w:r>
      <w:r w:rsidRPr="00942994">
        <w:rPr>
          <w:rFonts w:ascii="Tahoma" w:eastAsia="Calibri" w:hAnsi="Tahoma" w:cs="Tahoma"/>
          <w:sz w:val="20"/>
          <w:lang w:val="tr-TR"/>
        </w:rPr>
        <w:t>kle</w:t>
      </w:r>
      <w:r w:rsidRPr="00942994">
        <w:rPr>
          <w:rFonts w:ascii="Tahoma" w:eastAsia="Calibri" w:hAnsi="Tahoma" w:cs="Tahoma"/>
          <w:spacing w:val="-2"/>
          <w:sz w:val="20"/>
          <w:lang w:val="tr-TR"/>
        </w:rPr>
        <w:t>ş</w:t>
      </w:r>
      <w:r w:rsidRPr="00942994">
        <w:rPr>
          <w:rFonts w:ascii="Tahoma" w:eastAsia="Calibri" w:hAnsi="Tahoma" w:cs="Tahoma"/>
          <w:sz w:val="20"/>
          <w:lang w:val="tr-TR"/>
        </w:rPr>
        <w:t>tiri</w:t>
      </w:r>
      <w:r w:rsidRPr="00942994">
        <w:rPr>
          <w:rFonts w:ascii="Tahoma" w:eastAsia="Calibri" w:hAnsi="Tahoma" w:cs="Tahoma"/>
          <w:spacing w:val="-1"/>
          <w:sz w:val="20"/>
          <w:lang w:val="tr-TR"/>
        </w:rPr>
        <w:t>l</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m</w:t>
      </w:r>
      <w:r w:rsidRPr="00942994">
        <w:rPr>
          <w:rFonts w:ascii="Tahoma" w:eastAsia="Calibri" w:hAnsi="Tahoma" w:cs="Tahoma"/>
          <w:sz w:val="20"/>
          <w:lang w:val="tr-TR"/>
        </w:rPr>
        <w:t>i</w:t>
      </w:r>
      <w:r w:rsidRPr="00942994">
        <w:rPr>
          <w:rFonts w:ascii="Tahoma" w:eastAsia="Calibri" w:hAnsi="Tahoma" w:cs="Tahoma"/>
          <w:spacing w:val="-2"/>
          <w:sz w:val="20"/>
          <w:lang w:val="tr-TR"/>
        </w:rPr>
        <w:t>y</w:t>
      </w:r>
      <w:r w:rsidRPr="00942994">
        <w:rPr>
          <w:rFonts w:ascii="Tahoma" w:eastAsia="Calibri" w:hAnsi="Tahoma" w:cs="Tahoma"/>
          <w:spacing w:val="1"/>
          <w:sz w:val="20"/>
          <w:lang w:val="tr-TR"/>
        </w:rPr>
        <w:t>o</w:t>
      </w:r>
      <w:r w:rsidRPr="00942994">
        <w:rPr>
          <w:rFonts w:ascii="Tahoma" w:eastAsia="Calibri" w:hAnsi="Tahoma" w:cs="Tahoma"/>
          <w:spacing w:val="-3"/>
          <w:sz w:val="20"/>
          <w:lang w:val="tr-TR"/>
        </w:rPr>
        <w:t>r</w:t>
      </w:r>
      <w:r w:rsidRPr="00942994">
        <w:rPr>
          <w:rFonts w:ascii="Tahoma" w:eastAsia="Calibri" w:hAnsi="Tahoma" w:cs="Tahoma"/>
          <w:sz w:val="20"/>
          <w:lang w:val="tr-TR"/>
        </w:rPr>
        <w:t>sa</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1"/>
          <w:sz w:val="20"/>
          <w:lang w:val="tr-TR"/>
        </w:rPr>
        <w:t>y</w:t>
      </w:r>
      <w:r w:rsidRPr="00942994">
        <w:rPr>
          <w:rFonts w:ascii="Tahoma" w:eastAsia="Calibri" w:hAnsi="Tahoma" w:cs="Tahoma"/>
          <w:sz w:val="20"/>
          <w:lang w:val="tr-TR"/>
        </w:rPr>
        <w:t>a taraf</w:t>
      </w:r>
      <w:r w:rsidRPr="00942994">
        <w:rPr>
          <w:rFonts w:ascii="Tahoma" w:eastAsia="Calibri" w:hAnsi="Tahoma" w:cs="Tahoma"/>
          <w:spacing w:val="-1"/>
          <w:sz w:val="20"/>
          <w:lang w:val="tr-TR"/>
        </w:rPr>
        <w:t>l</w:t>
      </w:r>
      <w:r w:rsidRPr="00942994">
        <w:rPr>
          <w:rFonts w:ascii="Tahoma" w:eastAsia="Calibri" w:hAnsi="Tahoma" w:cs="Tahoma"/>
          <w:sz w:val="20"/>
          <w:lang w:val="tr-TR"/>
        </w:rPr>
        <w:t>ar</w:t>
      </w:r>
      <w:r w:rsidRPr="00942994">
        <w:rPr>
          <w:rFonts w:ascii="Tahoma" w:eastAsia="Calibri" w:hAnsi="Tahoma" w:cs="Tahoma"/>
          <w:spacing w:val="-1"/>
          <w:sz w:val="20"/>
          <w:lang w:val="tr-TR"/>
        </w:rPr>
        <w:t>ı</w:t>
      </w:r>
      <w:r w:rsidRPr="00942994">
        <w:rPr>
          <w:rFonts w:ascii="Tahoma" w:eastAsia="Calibri" w:hAnsi="Tahoma" w:cs="Tahoma"/>
          <w:sz w:val="20"/>
          <w:lang w:val="tr-TR"/>
        </w:rPr>
        <w:t>n</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üz</w:t>
      </w:r>
      <w:r w:rsidRPr="00942994">
        <w:rPr>
          <w:rFonts w:ascii="Tahoma" w:eastAsia="Calibri" w:hAnsi="Tahoma" w:cs="Tahoma"/>
          <w:sz w:val="20"/>
          <w:lang w:val="tr-TR"/>
        </w:rPr>
        <w:t>eri</w:t>
      </w:r>
      <w:r w:rsidRPr="00942994">
        <w:rPr>
          <w:rFonts w:ascii="Tahoma" w:eastAsia="Calibri" w:hAnsi="Tahoma" w:cs="Tahoma"/>
          <w:spacing w:val="-1"/>
          <w:sz w:val="20"/>
          <w:lang w:val="tr-TR"/>
        </w:rPr>
        <w:t>nd</w:t>
      </w:r>
      <w:r w:rsidRPr="00942994">
        <w:rPr>
          <w:rFonts w:ascii="Tahoma" w:eastAsia="Calibri" w:hAnsi="Tahoma" w:cs="Tahoma"/>
          <w:sz w:val="20"/>
          <w:lang w:val="tr-TR"/>
        </w:rPr>
        <w:t>e a</w:t>
      </w:r>
      <w:r w:rsidRPr="00942994">
        <w:rPr>
          <w:rFonts w:ascii="Tahoma" w:eastAsia="Calibri" w:hAnsi="Tahoma" w:cs="Tahoma"/>
          <w:spacing w:val="-1"/>
          <w:sz w:val="20"/>
          <w:lang w:val="tr-TR"/>
        </w:rPr>
        <w:t>n</w:t>
      </w:r>
      <w:r w:rsidRPr="00942994">
        <w:rPr>
          <w:rFonts w:ascii="Tahoma" w:eastAsia="Calibri" w:hAnsi="Tahoma" w:cs="Tahoma"/>
          <w:sz w:val="20"/>
          <w:lang w:val="tr-TR"/>
        </w:rPr>
        <w:t>laştı</w:t>
      </w:r>
      <w:r w:rsidRPr="00942994">
        <w:rPr>
          <w:rFonts w:ascii="Tahoma" w:eastAsia="Calibri" w:hAnsi="Tahoma" w:cs="Tahoma"/>
          <w:spacing w:val="-1"/>
          <w:sz w:val="20"/>
          <w:lang w:val="tr-TR"/>
        </w:rPr>
        <w:t>ğ</w:t>
      </w:r>
      <w:r w:rsidRPr="00942994">
        <w:rPr>
          <w:rFonts w:ascii="Tahoma" w:eastAsia="Calibri" w:hAnsi="Tahoma" w:cs="Tahoma"/>
          <w:sz w:val="20"/>
          <w:lang w:val="tr-TR"/>
        </w:rPr>
        <w:t xml:space="preserve">ı </w:t>
      </w:r>
      <w:r w:rsidRPr="00942994">
        <w:rPr>
          <w:rFonts w:ascii="Tahoma" w:eastAsia="Calibri" w:hAnsi="Tahoma" w:cs="Tahoma"/>
          <w:spacing w:val="-1"/>
          <w:sz w:val="20"/>
          <w:lang w:val="tr-TR"/>
        </w:rPr>
        <w:t>z</w:t>
      </w:r>
      <w:r w:rsidRPr="00942994">
        <w:rPr>
          <w:rFonts w:ascii="Tahoma" w:eastAsia="Calibri" w:hAnsi="Tahoma" w:cs="Tahoma"/>
          <w:sz w:val="20"/>
          <w:lang w:val="tr-TR"/>
        </w:rPr>
        <w:t>a</w:t>
      </w:r>
      <w:r w:rsidRPr="00942994">
        <w:rPr>
          <w:rFonts w:ascii="Tahoma" w:eastAsia="Calibri" w:hAnsi="Tahoma" w:cs="Tahoma"/>
          <w:spacing w:val="1"/>
          <w:sz w:val="20"/>
          <w:lang w:val="tr-TR"/>
        </w:rPr>
        <w:t>m</w:t>
      </w:r>
      <w:r w:rsidRPr="00942994">
        <w:rPr>
          <w:rFonts w:ascii="Tahoma" w:eastAsia="Calibri" w:hAnsi="Tahoma" w:cs="Tahoma"/>
          <w:sz w:val="20"/>
          <w:lang w:val="tr-TR"/>
        </w:rPr>
        <w:t>an</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içer</w:t>
      </w:r>
      <w:r w:rsidRPr="00942994">
        <w:rPr>
          <w:rFonts w:ascii="Tahoma" w:eastAsia="Calibri" w:hAnsi="Tahoma" w:cs="Tahoma"/>
          <w:spacing w:val="-3"/>
          <w:sz w:val="20"/>
          <w:lang w:val="tr-TR"/>
        </w:rPr>
        <w:t>i</w:t>
      </w:r>
      <w:r w:rsidRPr="00942994">
        <w:rPr>
          <w:rFonts w:ascii="Tahoma" w:eastAsia="Calibri" w:hAnsi="Tahoma" w:cs="Tahoma"/>
          <w:sz w:val="20"/>
          <w:lang w:val="tr-TR"/>
        </w:rPr>
        <w:t>si</w:t>
      </w:r>
      <w:r w:rsidRPr="00942994">
        <w:rPr>
          <w:rFonts w:ascii="Tahoma" w:eastAsia="Calibri" w:hAnsi="Tahoma" w:cs="Tahoma"/>
          <w:spacing w:val="-1"/>
          <w:sz w:val="20"/>
          <w:lang w:val="tr-TR"/>
        </w:rPr>
        <w:t>nd</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sa</w:t>
      </w:r>
      <w:r w:rsidRPr="00942994">
        <w:rPr>
          <w:rFonts w:ascii="Tahoma" w:eastAsia="Calibri" w:hAnsi="Tahoma" w:cs="Tahoma"/>
          <w:spacing w:val="-3"/>
          <w:sz w:val="20"/>
          <w:lang w:val="tr-TR"/>
        </w:rPr>
        <w:t>p</w:t>
      </w:r>
      <w:r w:rsidRPr="00942994">
        <w:rPr>
          <w:rFonts w:ascii="Tahoma" w:eastAsia="Calibri" w:hAnsi="Tahoma" w:cs="Tahoma"/>
          <w:spacing w:val="1"/>
          <w:sz w:val="20"/>
          <w:lang w:val="tr-TR"/>
        </w:rPr>
        <w:t>m</w:t>
      </w:r>
      <w:r w:rsidRPr="00942994">
        <w:rPr>
          <w:rFonts w:ascii="Tahoma" w:eastAsia="Calibri" w:hAnsi="Tahoma" w:cs="Tahoma"/>
          <w:sz w:val="20"/>
          <w:lang w:val="tr-TR"/>
        </w:rPr>
        <w:t>al</w:t>
      </w:r>
      <w:r w:rsidRPr="00942994">
        <w:rPr>
          <w:rFonts w:ascii="Tahoma" w:eastAsia="Calibri" w:hAnsi="Tahoma" w:cs="Tahoma"/>
          <w:spacing w:val="-1"/>
          <w:sz w:val="20"/>
          <w:lang w:val="tr-TR"/>
        </w:rPr>
        <w:t>a</w:t>
      </w:r>
      <w:r w:rsidRPr="00942994">
        <w:rPr>
          <w:rFonts w:ascii="Tahoma" w:eastAsia="Calibri" w:hAnsi="Tahoma" w:cs="Tahoma"/>
          <w:sz w:val="20"/>
          <w:lang w:val="tr-TR"/>
        </w:rPr>
        <w:t>r</w:t>
      </w:r>
      <w:r w:rsidRPr="00942994">
        <w:rPr>
          <w:rFonts w:ascii="Tahoma" w:eastAsia="Calibri" w:hAnsi="Tahoma" w:cs="Tahoma"/>
          <w:spacing w:val="-2"/>
          <w:sz w:val="20"/>
          <w:lang w:val="tr-TR"/>
        </w:rPr>
        <w:t xml:space="preserve"> </w:t>
      </w:r>
      <w:r w:rsidRPr="00942994">
        <w:rPr>
          <w:rFonts w:ascii="Tahoma" w:eastAsia="Calibri" w:hAnsi="Tahoma" w:cs="Tahoma"/>
          <w:sz w:val="20"/>
          <w:lang w:val="tr-TR"/>
        </w:rPr>
        <w:t>i</w:t>
      </w:r>
      <w:r w:rsidRPr="00942994">
        <w:rPr>
          <w:rFonts w:ascii="Tahoma" w:eastAsia="Calibri" w:hAnsi="Tahoma" w:cs="Tahoma"/>
          <w:spacing w:val="-1"/>
          <w:sz w:val="20"/>
          <w:lang w:val="tr-TR"/>
        </w:rPr>
        <w:t>lg</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i d</w:t>
      </w:r>
      <w:r w:rsidRPr="00942994">
        <w:rPr>
          <w:rFonts w:ascii="Tahoma" w:eastAsia="Calibri" w:hAnsi="Tahoma" w:cs="Tahoma"/>
          <w:spacing w:val="-1"/>
          <w:sz w:val="20"/>
          <w:lang w:val="tr-TR"/>
        </w:rPr>
        <w:t>üz</w:t>
      </w:r>
      <w:r w:rsidRPr="00942994">
        <w:rPr>
          <w:rFonts w:ascii="Tahoma" w:eastAsia="Calibri" w:hAnsi="Tahoma" w:cs="Tahoma"/>
          <w:sz w:val="20"/>
          <w:lang w:val="tr-TR"/>
        </w:rPr>
        <w:t>eltici faal</w:t>
      </w:r>
      <w:r w:rsidRPr="00942994">
        <w:rPr>
          <w:rFonts w:ascii="Tahoma" w:eastAsia="Calibri" w:hAnsi="Tahoma" w:cs="Tahoma"/>
          <w:spacing w:val="-1"/>
          <w:sz w:val="20"/>
          <w:lang w:val="tr-TR"/>
        </w:rPr>
        <w:t>i</w:t>
      </w:r>
      <w:r w:rsidRPr="00942994">
        <w:rPr>
          <w:rFonts w:ascii="Tahoma" w:eastAsia="Calibri" w:hAnsi="Tahoma" w:cs="Tahoma"/>
          <w:spacing w:val="1"/>
          <w:sz w:val="20"/>
          <w:lang w:val="tr-TR"/>
        </w:rPr>
        <w:t>y</w:t>
      </w:r>
      <w:r w:rsidRPr="00942994">
        <w:rPr>
          <w:rFonts w:ascii="Tahoma" w:eastAsia="Calibri" w:hAnsi="Tahoma" w:cs="Tahoma"/>
          <w:spacing w:val="-2"/>
          <w:sz w:val="20"/>
          <w:lang w:val="tr-TR"/>
        </w:rPr>
        <w:t>e</w:t>
      </w:r>
      <w:r w:rsidRPr="00942994">
        <w:rPr>
          <w:rFonts w:ascii="Tahoma" w:eastAsia="Calibri" w:hAnsi="Tahoma" w:cs="Tahoma"/>
          <w:sz w:val="20"/>
          <w:lang w:val="tr-TR"/>
        </w:rPr>
        <w:t>tler</w:t>
      </w:r>
      <w:r w:rsidRPr="00942994">
        <w:rPr>
          <w:rFonts w:ascii="Tahoma" w:eastAsia="Calibri" w:hAnsi="Tahoma" w:cs="Tahoma"/>
          <w:spacing w:val="-3"/>
          <w:sz w:val="20"/>
          <w:lang w:val="tr-TR"/>
        </w:rPr>
        <w:t>l</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pacing w:val="-3"/>
          <w:sz w:val="20"/>
          <w:lang w:val="tr-TR"/>
        </w:rPr>
        <w:t>d</w:t>
      </w:r>
      <w:r w:rsidRPr="00942994">
        <w:rPr>
          <w:rFonts w:ascii="Tahoma" w:eastAsia="Calibri" w:hAnsi="Tahoma" w:cs="Tahoma"/>
          <w:spacing w:val="-1"/>
          <w:sz w:val="20"/>
          <w:lang w:val="tr-TR"/>
        </w:rPr>
        <w:t>üz</w:t>
      </w:r>
      <w:r w:rsidRPr="00942994">
        <w:rPr>
          <w:rFonts w:ascii="Tahoma" w:eastAsia="Calibri" w:hAnsi="Tahoma" w:cs="Tahoma"/>
          <w:sz w:val="20"/>
          <w:lang w:val="tr-TR"/>
        </w:rPr>
        <w:t>eltil</w:t>
      </w:r>
      <w:r w:rsidRPr="00942994">
        <w:rPr>
          <w:rFonts w:ascii="Tahoma" w:eastAsia="Calibri" w:hAnsi="Tahoma" w:cs="Tahoma"/>
          <w:spacing w:val="1"/>
          <w:sz w:val="20"/>
          <w:lang w:val="tr-TR"/>
        </w:rPr>
        <w:t>m</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m</w:t>
      </w:r>
      <w:r w:rsidRPr="00942994">
        <w:rPr>
          <w:rFonts w:ascii="Tahoma" w:eastAsia="Calibri" w:hAnsi="Tahoma" w:cs="Tahoma"/>
          <w:sz w:val="20"/>
          <w:lang w:val="tr-TR"/>
        </w:rPr>
        <w:t>iş</w:t>
      </w:r>
      <w:r w:rsidRPr="00942994">
        <w:rPr>
          <w:rFonts w:ascii="Tahoma" w:eastAsia="Calibri" w:hAnsi="Tahoma" w:cs="Tahoma"/>
          <w:spacing w:val="-3"/>
          <w:sz w:val="20"/>
          <w:lang w:val="tr-TR"/>
        </w:rPr>
        <w:t>s</w:t>
      </w:r>
      <w:r w:rsidRPr="00942994">
        <w:rPr>
          <w:rFonts w:ascii="Tahoma" w:eastAsia="Calibri" w:hAnsi="Tahoma" w:cs="Tahoma"/>
          <w:sz w:val="20"/>
          <w:lang w:val="tr-TR"/>
        </w:rPr>
        <w:t>e.</w:t>
      </w:r>
    </w:p>
    <w:p w:rsidR="00B57739" w:rsidRPr="00942994" w:rsidRDefault="00B57739" w:rsidP="00B4261C">
      <w:pPr>
        <w:spacing w:before="0" w:after="0"/>
        <w:ind w:left="-142" w:right="487"/>
        <w:rPr>
          <w:rFonts w:ascii="Tahoma" w:eastAsia="Calibri" w:hAnsi="Tahoma" w:cs="Tahoma"/>
          <w:spacing w:val="-1"/>
          <w:sz w:val="20"/>
          <w:lang w:val="tr-TR"/>
        </w:rPr>
      </w:pPr>
      <w:r w:rsidRPr="00942994">
        <w:rPr>
          <w:rFonts w:ascii="Tahoma" w:eastAsia="Symbol" w:hAnsi="Tahoma" w:cs="Tahoma"/>
          <w:sz w:val="20"/>
          <w:lang w:val="tr-TR"/>
        </w:rPr>
        <w:t></w:t>
      </w:r>
      <w:r w:rsidRPr="00942994">
        <w:rPr>
          <w:rFonts w:ascii="Tahoma" w:eastAsia="Calibri" w:hAnsi="Tahoma" w:cs="Tahoma"/>
          <w:sz w:val="20"/>
          <w:lang w:val="tr-TR"/>
        </w:rPr>
        <w:t>İka</w:t>
      </w:r>
      <w:r w:rsidRPr="00942994">
        <w:rPr>
          <w:rFonts w:ascii="Tahoma" w:eastAsia="Calibri" w:hAnsi="Tahoma" w:cs="Tahoma"/>
          <w:spacing w:val="-1"/>
          <w:sz w:val="20"/>
          <w:lang w:val="tr-TR"/>
        </w:rPr>
        <w:t>z</w:t>
      </w:r>
      <w:r w:rsidRPr="00942994">
        <w:rPr>
          <w:rFonts w:ascii="Tahoma" w:eastAsia="Calibri" w:hAnsi="Tahoma" w:cs="Tahoma"/>
          <w:sz w:val="20"/>
          <w:lang w:val="tr-TR"/>
        </w:rPr>
        <w:t>la</w:t>
      </w:r>
      <w:r w:rsidRPr="00942994">
        <w:rPr>
          <w:rFonts w:ascii="Tahoma" w:eastAsia="Calibri" w:hAnsi="Tahoma" w:cs="Tahoma"/>
          <w:spacing w:val="-1"/>
          <w:sz w:val="20"/>
          <w:lang w:val="tr-TR"/>
        </w:rPr>
        <w:t>r</w:t>
      </w:r>
      <w:r w:rsidRPr="00942994">
        <w:rPr>
          <w:rFonts w:ascii="Tahoma" w:eastAsia="Calibri" w:hAnsi="Tahoma" w:cs="Tahoma"/>
          <w:sz w:val="20"/>
          <w:lang w:val="tr-TR"/>
        </w:rPr>
        <w:t>a ra</w:t>
      </w:r>
      <w:r w:rsidRPr="00942994">
        <w:rPr>
          <w:rFonts w:ascii="Tahoma" w:eastAsia="Calibri" w:hAnsi="Tahoma" w:cs="Tahoma"/>
          <w:spacing w:val="-1"/>
          <w:sz w:val="20"/>
          <w:lang w:val="tr-TR"/>
        </w:rPr>
        <w:t>ğm</w:t>
      </w:r>
      <w:r w:rsidRPr="00942994">
        <w:rPr>
          <w:rFonts w:ascii="Tahoma" w:eastAsia="Calibri" w:hAnsi="Tahoma" w:cs="Tahoma"/>
          <w:sz w:val="20"/>
          <w:lang w:val="tr-TR"/>
        </w:rPr>
        <w:t>en</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m</w:t>
      </w:r>
      <w:r w:rsidRPr="00942994">
        <w:rPr>
          <w:rFonts w:ascii="Tahoma" w:eastAsia="Calibri" w:hAnsi="Tahoma" w:cs="Tahoma"/>
          <w:spacing w:val="-1"/>
          <w:sz w:val="20"/>
          <w:lang w:val="tr-TR"/>
        </w:rPr>
        <w:t>ü</w:t>
      </w:r>
      <w:r w:rsidRPr="00942994">
        <w:rPr>
          <w:rFonts w:ascii="Tahoma" w:eastAsia="Calibri" w:hAnsi="Tahoma" w:cs="Tahoma"/>
          <w:sz w:val="20"/>
          <w:lang w:val="tr-TR"/>
        </w:rPr>
        <w:t>ş</w:t>
      </w:r>
      <w:r w:rsidRPr="00942994">
        <w:rPr>
          <w:rFonts w:ascii="Tahoma" w:eastAsia="Calibri" w:hAnsi="Tahoma" w:cs="Tahoma"/>
          <w:spacing w:val="-2"/>
          <w:sz w:val="20"/>
          <w:lang w:val="tr-TR"/>
        </w:rPr>
        <w:t>t</w:t>
      </w:r>
      <w:r w:rsidRPr="00942994">
        <w:rPr>
          <w:rFonts w:ascii="Tahoma" w:eastAsia="Calibri" w:hAnsi="Tahoma" w:cs="Tahoma"/>
          <w:sz w:val="20"/>
          <w:lang w:val="tr-TR"/>
        </w:rPr>
        <w:t>eri</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mu</w:t>
      </w:r>
      <w:r w:rsidRPr="00942994">
        <w:rPr>
          <w:rFonts w:ascii="Tahoma" w:eastAsia="Calibri" w:hAnsi="Tahoma" w:cs="Tahoma"/>
          <w:sz w:val="20"/>
          <w:lang w:val="tr-TR"/>
        </w:rPr>
        <w:t>ay</w:t>
      </w:r>
      <w:r w:rsidRPr="00942994">
        <w:rPr>
          <w:rFonts w:ascii="Tahoma" w:eastAsia="Calibri" w:hAnsi="Tahoma" w:cs="Tahoma"/>
          <w:spacing w:val="1"/>
          <w:sz w:val="20"/>
          <w:lang w:val="tr-TR"/>
        </w:rPr>
        <w:t>e</w:t>
      </w:r>
      <w:r w:rsidRPr="00942994">
        <w:rPr>
          <w:rFonts w:ascii="Tahoma" w:eastAsia="Calibri" w:hAnsi="Tahoma" w:cs="Tahoma"/>
          <w:spacing w:val="-1"/>
          <w:sz w:val="20"/>
          <w:lang w:val="tr-TR"/>
        </w:rPr>
        <w:t>n</w:t>
      </w:r>
      <w:r w:rsidRPr="00942994">
        <w:rPr>
          <w:rFonts w:ascii="Tahoma" w:eastAsia="Calibri" w:hAnsi="Tahoma" w:cs="Tahoma"/>
          <w:sz w:val="20"/>
          <w:lang w:val="tr-TR"/>
        </w:rPr>
        <w:t>e</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2"/>
          <w:sz w:val="20"/>
          <w:lang w:val="tr-TR"/>
        </w:rPr>
        <w:t xml:space="preserve"> </w:t>
      </w:r>
      <w:r w:rsidRPr="00942994">
        <w:rPr>
          <w:rFonts w:ascii="Tahoma" w:eastAsia="Calibri" w:hAnsi="Tahoma" w:cs="Tahoma"/>
          <w:sz w:val="20"/>
          <w:lang w:val="tr-TR"/>
        </w:rPr>
        <w:t>bel</w:t>
      </w:r>
      <w:r w:rsidRPr="00942994">
        <w:rPr>
          <w:rFonts w:ascii="Tahoma" w:eastAsia="Calibri" w:hAnsi="Tahoma" w:cs="Tahoma"/>
          <w:spacing w:val="-1"/>
          <w:sz w:val="20"/>
          <w:lang w:val="tr-TR"/>
        </w:rPr>
        <w:t>g</w:t>
      </w:r>
      <w:r w:rsidRPr="00942994">
        <w:rPr>
          <w:rFonts w:ascii="Tahoma" w:eastAsia="Calibri" w:hAnsi="Tahoma" w:cs="Tahoma"/>
          <w:sz w:val="20"/>
          <w:lang w:val="tr-TR"/>
        </w:rPr>
        <w:t>e</w:t>
      </w:r>
      <w:r w:rsidRPr="00942994">
        <w:rPr>
          <w:rFonts w:ascii="Tahoma" w:eastAsia="Calibri" w:hAnsi="Tahoma" w:cs="Tahoma"/>
          <w:spacing w:val="-2"/>
          <w:sz w:val="20"/>
          <w:lang w:val="tr-TR"/>
        </w:rPr>
        <w:t>l</w:t>
      </w:r>
      <w:r w:rsidRPr="00942994">
        <w:rPr>
          <w:rFonts w:ascii="Tahoma" w:eastAsia="Calibri" w:hAnsi="Tahoma" w:cs="Tahoma"/>
          <w:sz w:val="20"/>
          <w:lang w:val="tr-TR"/>
        </w:rPr>
        <w:t>en</w:t>
      </w:r>
      <w:r w:rsidRPr="00942994">
        <w:rPr>
          <w:rFonts w:ascii="Tahoma" w:eastAsia="Calibri" w:hAnsi="Tahoma" w:cs="Tahoma"/>
          <w:spacing w:val="-1"/>
          <w:sz w:val="20"/>
          <w:lang w:val="tr-TR"/>
        </w:rPr>
        <w:t>d</w:t>
      </w:r>
      <w:r w:rsidRPr="00942994">
        <w:rPr>
          <w:rFonts w:ascii="Tahoma" w:eastAsia="Calibri" w:hAnsi="Tahoma" w:cs="Tahoma"/>
          <w:sz w:val="20"/>
          <w:lang w:val="tr-TR"/>
        </w:rPr>
        <w:t>ir</w:t>
      </w:r>
      <w:r w:rsidRPr="00942994">
        <w:rPr>
          <w:rFonts w:ascii="Tahoma" w:eastAsia="Calibri" w:hAnsi="Tahoma" w:cs="Tahoma"/>
          <w:spacing w:val="-2"/>
          <w:sz w:val="20"/>
          <w:lang w:val="tr-TR"/>
        </w:rPr>
        <w:t>m</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pacing w:val="-2"/>
          <w:sz w:val="20"/>
          <w:lang w:val="tr-TR"/>
        </w:rPr>
        <w:t>k</w:t>
      </w:r>
      <w:r w:rsidRPr="00942994">
        <w:rPr>
          <w:rFonts w:ascii="Tahoma" w:eastAsia="Calibri" w:hAnsi="Tahoma" w:cs="Tahoma"/>
          <w:spacing w:val="-1"/>
          <w:sz w:val="20"/>
          <w:lang w:val="tr-TR"/>
        </w:rPr>
        <w:t>u</w:t>
      </w:r>
      <w:r w:rsidRPr="00942994">
        <w:rPr>
          <w:rFonts w:ascii="Tahoma" w:eastAsia="Calibri" w:hAnsi="Tahoma" w:cs="Tahoma"/>
          <w:sz w:val="20"/>
          <w:lang w:val="tr-TR"/>
        </w:rPr>
        <w:t>r</w:t>
      </w:r>
      <w:r w:rsidRPr="00942994">
        <w:rPr>
          <w:rFonts w:ascii="Tahoma" w:eastAsia="Calibri" w:hAnsi="Tahoma" w:cs="Tahoma"/>
          <w:spacing w:val="-1"/>
          <w:sz w:val="20"/>
          <w:lang w:val="tr-TR"/>
        </w:rPr>
        <w:t>u</w:t>
      </w:r>
      <w:r w:rsidRPr="00942994">
        <w:rPr>
          <w:rFonts w:ascii="Tahoma" w:eastAsia="Calibri" w:hAnsi="Tahoma" w:cs="Tahoma"/>
          <w:sz w:val="20"/>
          <w:lang w:val="tr-TR"/>
        </w:rPr>
        <w:t>l</w:t>
      </w:r>
      <w:r w:rsidRPr="00942994">
        <w:rPr>
          <w:rFonts w:ascii="Tahoma" w:eastAsia="Calibri" w:hAnsi="Tahoma" w:cs="Tahoma"/>
          <w:spacing w:val="-1"/>
          <w:sz w:val="20"/>
          <w:lang w:val="tr-TR"/>
        </w:rPr>
        <w:t>u</w:t>
      </w:r>
      <w:r w:rsidRPr="00942994">
        <w:rPr>
          <w:rFonts w:ascii="Tahoma" w:eastAsia="Calibri" w:hAnsi="Tahoma" w:cs="Tahoma"/>
          <w:sz w:val="20"/>
          <w:lang w:val="tr-TR"/>
        </w:rPr>
        <w:t>şu</w:t>
      </w:r>
      <w:r w:rsidRPr="00942994">
        <w:rPr>
          <w:rFonts w:ascii="Tahoma" w:eastAsia="Calibri" w:hAnsi="Tahoma" w:cs="Tahoma"/>
          <w:spacing w:val="-1"/>
          <w:sz w:val="20"/>
          <w:lang w:val="tr-TR"/>
        </w:rPr>
        <w:t>nu</w:t>
      </w:r>
      <w:r w:rsidRPr="00942994">
        <w:rPr>
          <w:rFonts w:ascii="Tahoma" w:eastAsia="Calibri" w:hAnsi="Tahoma" w:cs="Tahoma"/>
          <w:sz w:val="20"/>
          <w:lang w:val="tr-TR"/>
        </w:rPr>
        <w:t>n ist</w:t>
      </w:r>
      <w:r w:rsidRPr="00942994">
        <w:rPr>
          <w:rFonts w:ascii="Tahoma" w:eastAsia="Calibri" w:hAnsi="Tahoma" w:cs="Tahoma"/>
          <w:spacing w:val="1"/>
          <w:sz w:val="20"/>
          <w:lang w:val="tr-TR"/>
        </w:rPr>
        <w:t>e</w:t>
      </w:r>
      <w:r w:rsidRPr="00942994">
        <w:rPr>
          <w:rFonts w:ascii="Tahoma" w:eastAsia="Calibri" w:hAnsi="Tahoma" w:cs="Tahoma"/>
          <w:sz w:val="20"/>
          <w:lang w:val="tr-TR"/>
        </w:rPr>
        <w:t>kleri</w:t>
      </w:r>
      <w:r w:rsidRPr="00942994">
        <w:rPr>
          <w:rFonts w:ascii="Tahoma" w:eastAsia="Calibri" w:hAnsi="Tahoma" w:cs="Tahoma"/>
          <w:spacing w:val="-1"/>
          <w:sz w:val="20"/>
          <w:lang w:val="tr-TR"/>
        </w:rPr>
        <w:t>n</w:t>
      </w:r>
      <w:r w:rsidRPr="00942994">
        <w:rPr>
          <w:rFonts w:ascii="Tahoma" w:eastAsia="Calibri" w:hAnsi="Tahoma" w:cs="Tahoma"/>
          <w:sz w:val="20"/>
          <w:lang w:val="tr-TR"/>
        </w:rPr>
        <w:t>i</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karşılamıyorsa.</w:t>
      </w:r>
    </w:p>
    <w:p w:rsidR="00B57739" w:rsidRPr="00942994" w:rsidRDefault="00B57739" w:rsidP="00B4261C">
      <w:pPr>
        <w:spacing w:before="0" w:after="0"/>
        <w:ind w:left="-142" w:right="487"/>
        <w:rPr>
          <w:rFonts w:ascii="Tahoma" w:eastAsia="Calibri" w:hAnsi="Tahoma" w:cs="Tahoma"/>
          <w:spacing w:val="-1"/>
          <w:sz w:val="20"/>
          <w:lang w:val="tr-TR"/>
        </w:rPr>
      </w:pPr>
      <w:r w:rsidRPr="00942994">
        <w:rPr>
          <w:rFonts w:ascii="Tahoma" w:eastAsia="Calibri" w:hAnsi="Tahoma" w:cs="Tahoma"/>
          <w:spacing w:val="-1"/>
          <w:sz w:val="20"/>
          <w:lang w:val="tr-TR"/>
        </w:rPr>
        <w:t>Sözleşme bedeli ödenmemişse.</w:t>
      </w:r>
    </w:p>
    <w:p w:rsidR="00B57739" w:rsidRPr="00942994" w:rsidRDefault="00B57739" w:rsidP="00B4261C">
      <w:pPr>
        <w:spacing w:before="0" w:after="0"/>
        <w:ind w:left="-142" w:right="487"/>
        <w:rPr>
          <w:rFonts w:ascii="Tahoma" w:eastAsia="Calibri" w:hAnsi="Tahoma" w:cs="Tahoma"/>
          <w:spacing w:val="-1"/>
          <w:sz w:val="20"/>
          <w:lang w:val="tr-TR"/>
        </w:rPr>
      </w:pPr>
      <w:r w:rsidRPr="00942994">
        <w:rPr>
          <w:rFonts w:ascii="Tahoma" w:eastAsia="Calibri" w:hAnsi="Tahoma" w:cs="Tahoma"/>
          <w:spacing w:val="-1"/>
          <w:sz w:val="20"/>
          <w:lang w:val="tr-TR"/>
        </w:rPr>
        <w:t></w:t>
      </w:r>
      <w:r w:rsidRPr="00942994">
        <w:rPr>
          <w:rFonts w:ascii="Tahoma" w:eastAsia="Calibri" w:hAnsi="Tahoma" w:cs="Tahoma"/>
          <w:spacing w:val="-1"/>
          <w:sz w:val="20"/>
          <w:lang w:val="tr-TR"/>
        </w:rPr>
        <w:tab/>
        <w:t>Belge sahibi sözleşme şartlarındaki bir düzeltmeye, yürürlüğe girişinden itibaren 1 ay içinde yazılı olarak itiraz ederse.</w:t>
      </w:r>
    </w:p>
    <w:p w:rsidR="00B57739" w:rsidRPr="00942994" w:rsidRDefault="00B57739" w:rsidP="00B4261C">
      <w:pPr>
        <w:spacing w:before="0" w:after="0"/>
        <w:ind w:left="-142" w:right="487"/>
        <w:rPr>
          <w:rFonts w:ascii="Tahoma" w:eastAsia="Calibri" w:hAnsi="Tahoma" w:cs="Tahoma"/>
          <w:spacing w:val="-1"/>
          <w:sz w:val="20"/>
          <w:lang w:val="tr-TR"/>
        </w:rPr>
      </w:pPr>
      <w:r w:rsidRPr="00942994">
        <w:rPr>
          <w:rFonts w:ascii="Tahoma" w:eastAsia="Calibri" w:hAnsi="Tahoma" w:cs="Tahoma"/>
          <w:spacing w:val="-1"/>
          <w:sz w:val="20"/>
          <w:lang w:val="tr-TR"/>
        </w:rPr>
        <w:t>Belge sahibi ile ilgili iflas işlemleri başlamışsa veya yetersiz kaynaklardan dolayı kendisi hakkındaki işlemler durdurulmuşsa.</w:t>
      </w:r>
    </w:p>
    <w:p w:rsidR="00B57739" w:rsidRPr="00942994" w:rsidRDefault="00B57739" w:rsidP="00B4261C">
      <w:pPr>
        <w:spacing w:before="0" w:after="0"/>
        <w:ind w:left="-142" w:right="487"/>
        <w:rPr>
          <w:rFonts w:ascii="Tahoma" w:eastAsia="Calibri" w:hAnsi="Tahoma" w:cs="Tahoma"/>
          <w:spacing w:val="-1"/>
          <w:sz w:val="20"/>
          <w:lang w:val="tr-TR"/>
        </w:rPr>
      </w:pPr>
      <w:r w:rsidRPr="00942994">
        <w:rPr>
          <w:rFonts w:ascii="Tahoma" w:eastAsia="Calibri" w:hAnsi="Tahoma" w:cs="Tahoma"/>
          <w:spacing w:val="-1"/>
          <w:sz w:val="20"/>
          <w:lang w:val="tr-TR"/>
        </w:rPr>
        <w:t>Belge sahibi ticaretten çekilmişse</w:t>
      </w:r>
    </w:p>
    <w:p w:rsidR="00B57739" w:rsidRPr="00942994" w:rsidRDefault="00B57739" w:rsidP="00B4261C">
      <w:pPr>
        <w:spacing w:before="0" w:after="0"/>
        <w:ind w:left="-142" w:right="487"/>
        <w:rPr>
          <w:rFonts w:ascii="Tahoma" w:eastAsia="Calibri" w:hAnsi="Tahoma" w:cs="Tahoma"/>
          <w:spacing w:val="-1"/>
          <w:sz w:val="20"/>
          <w:lang w:val="tr-TR"/>
        </w:rPr>
      </w:pPr>
      <w:r w:rsidRPr="00942994">
        <w:rPr>
          <w:rFonts w:ascii="Tahoma" w:eastAsia="Calibri" w:hAnsi="Tahoma" w:cs="Tahoma"/>
          <w:spacing w:val="-1"/>
          <w:sz w:val="20"/>
          <w:lang w:val="tr-TR"/>
        </w:rPr>
        <w:t>Belgenin verilmesine esas teşkil eden idari/standart gereksinimler veya teknik kurallar değişmişse ve belge sahibi yeni testler yaptırarak ürünün yeni gereksinimleri/kuralları karşıladığını ispat edememişse.</w:t>
      </w:r>
    </w:p>
    <w:p w:rsidR="00B57739" w:rsidRPr="00942994" w:rsidRDefault="00B57739" w:rsidP="00B4261C">
      <w:pPr>
        <w:pStyle w:val="ListeParagraf"/>
        <w:tabs>
          <w:tab w:val="left" w:pos="1985"/>
        </w:tabs>
        <w:spacing w:after="0" w:line="240" w:lineRule="auto"/>
        <w:ind w:left="-142" w:right="487"/>
        <w:rPr>
          <w:rFonts w:ascii="Tahoma" w:eastAsia="Calibri" w:hAnsi="Tahoma" w:cs="Tahoma"/>
          <w:sz w:val="20"/>
          <w:szCs w:val="20"/>
        </w:rPr>
      </w:pPr>
      <w:r w:rsidRPr="00942994">
        <w:rPr>
          <w:rFonts w:ascii="Tahoma" w:eastAsia="Calibri" w:hAnsi="Tahoma" w:cs="Tahoma"/>
          <w:spacing w:val="-1"/>
          <w:sz w:val="20"/>
          <w:szCs w:val="20"/>
        </w:rPr>
        <w:lastRenderedPageBreak/>
        <w:t></w:t>
      </w:r>
      <w:r w:rsidRPr="00942994">
        <w:rPr>
          <w:rFonts w:ascii="Tahoma" w:eastAsia="Calibri" w:hAnsi="Tahoma" w:cs="Tahoma"/>
          <w:sz w:val="20"/>
          <w:szCs w:val="20"/>
        </w:rPr>
        <w:t>Denetimler esnasında uygunsuzluk tespit edilmiş ve bu uygunsuzluklar 3 ay(haklı gerekçeler sunulduğu takdirde 6 ay)  içerisinde giderilememişse</w:t>
      </w:r>
    </w:p>
    <w:p w:rsidR="00B57739" w:rsidRPr="00942994" w:rsidRDefault="00B57739" w:rsidP="00B4261C">
      <w:pPr>
        <w:spacing w:before="0" w:after="0"/>
        <w:ind w:left="-142" w:right="487"/>
        <w:rPr>
          <w:rFonts w:ascii="Tahoma" w:eastAsia="Calibri" w:hAnsi="Tahoma" w:cs="Tahoma"/>
          <w:sz w:val="20"/>
          <w:lang w:val="tr-TR"/>
        </w:rPr>
      </w:pPr>
      <w:r w:rsidRPr="00942994">
        <w:rPr>
          <w:rFonts w:ascii="Tahoma" w:eastAsia="Calibri" w:hAnsi="Tahoma" w:cs="Tahoma"/>
          <w:sz w:val="20"/>
          <w:lang w:val="tr-TR"/>
        </w:rPr>
        <w:t>Bu</w:t>
      </w:r>
      <w:r w:rsidRPr="00942994">
        <w:rPr>
          <w:rFonts w:ascii="Tahoma" w:eastAsia="Calibri" w:hAnsi="Tahoma" w:cs="Tahoma"/>
          <w:spacing w:val="24"/>
          <w:sz w:val="20"/>
          <w:lang w:val="tr-TR"/>
        </w:rPr>
        <w:t xml:space="preserve"> </w:t>
      </w:r>
      <w:r w:rsidRPr="00942994">
        <w:rPr>
          <w:rFonts w:ascii="Tahoma" w:eastAsia="Calibri" w:hAnsi="Tahoma" w:cs="Tahoma"/>
          <w:spacing w:val="-1"/>
          <w:sz w:val="20"/>
          <w:lang w:val="tr-TR"/>
        </w:rPr>
        <w:t>g</w:t>
      </w:r>
      <w:r w:rsidRPr="00942994">
        <w:rPr>
          <w:rFonts w:ascii="Tahoma" w:eastAsia="Calibri" w:hAnsi="Tahoma" w:cs="Tahoma"/>
          <w:sz w:val="20"/>
          <w:lang w:val="tr-TR"/>
        </w:rPr>
        <w:t>i</w:t>
      </w:r>
      <w:r w:rsidRPr="00942994">
        <w:rPr>
          <w:rFonts w:ascii="Tahoma" w:eastAsia="Calibri" w:hAnsi="Tahoma" w:cs="Tahoma"/>
          <w:spacing w:val="-1"/>
          <w:sz w:val="20"/>
          <w:lang w:val="tr-TR"/>
        </w:rPr>
        <w:t>b</w:t>
      </w:r>
      <w:r w:rsidRPr="00942994">
        <w:rPr>
          <w:rFonts w:ascii="Tahoma" w:eastAsia="Calibri" w:hAnsi="Tahoma" w:cs="Tahoma"/>
          <w:sz w:val="20"/>
          <w:lang w:val="tr-TR"/>
        </w:rPr>
        <w:t>i</w:t>
      </w:r>
      <w:r w:rsidRPr="00942994">
        <w:rPr>
          <w:rFonts w:ascii="Tahoma" w:eastAsia="Calibri" w:hAnsi="Tahoma" w:cs="Tahoma"/>
          <w:spacing w:val="24"/>
          <w:sz w:val="20"/>
          <w:lang w:val="tr-TR"/>
        </w:rPr>
        <w:t xml:space="preserve"> </w:t>
      </w:r>
      <w:r w:rsidRPr="00942994">
        <w:rPr>
          <w:rFonts w:ascii="Tahoma" w:eastAsia="Calibri" w:hAnsi="Tahoma" w:cs="Tahoma"/>
          <w:spacing w:val="-1"/>
          <w:sz w:val="20"/>
          <w:lang w:val="tr-TR"/>
        </w:rPr>
        <w:t>du</w:t>
      </w:r>
      <w:r w:rsidRPr="00942994">
        <w:rPr>
          <w:rFonts w:ascii="Tahoma" w:eastAsia="Calibri" w:hAnsi="Tahoma" w:cs="Tahoma"/>
          <w:sz w:val="20"/>
          <w:lang w:val="tr-TR"/>
        </w:rPr>
        <w:t>r</w:t>
      </w:r>
      <w:r w:rsidRPr="00942994">
        <w:rPr>
          <w:rFonts w:ascii="Tahoma" w:eastAsia="Calibri" w:hAnsi="Tahoma" w:cs="Tahoma"/>
          <w:spacing w:val="-1"/>
          <w:sz w:val="20"/>
          <w:lang w:val="tr-TR"/>
        </w:rPr>
        <w:t>u</w:t>
      </w:r>
      <w:r w:rsidRPr="00942994">
        <w:rPr>
          <w:rFonts w:ascii="Tahoma" w:eastAsia="Calibri" w:hAnsi="Tahoma" w:cs="Tahoma"/>
          <w:spacing w:val="1"/>
          <w:sz w:val="20"/>
          <w:lang w:val="tr-TR"/>
        </w:rPr>
        <w:t>m</w:t>
      </w:r>
      <w:r w:rsidRPr="00942994">
        <w:rPr>
          <w:rFonts w:ascii="Tahoma" w:eastAsia="Calibri" w:hAnsi="Tahoma" w:cs="Tahoma"/>
          <w:sz w:val="20"/>
          <w:lang w:val="tr-TR"/>
        </w:rPr>
        <w:t>la</w:t>
      </w:r>
      <w:r w:rsidRPr="00942994">
        <w:rPr>
          <w:rFonts w:ascii="Tahoma" w:eastAsia="Calibri" w:hAnsi="Tahoma" w:cs="Tahoma"/>
          <w:spacing w:val="-1"/>
          <w:sz w:val="20"/>
          <w:lang w:val="tr-TR"/>
        </w:rPr>
        <w:t>rd</w:t>
      </w:r>
      <w:r w:rsidRPr="00942994">
        <w:rPr>
          <w:rFonts w:ascii="Tahoma" w:eastAsia="Calibri" w:hAnsi="Tahoma" w:cs="Tahoma"/>
          <w:sz w:val="20"/>
          <w:lang w:val="tr-TR"/>
        </w:rPr>
        <w:t>a</w:t>
      </w:r>
      <w:r w:rsidRPr="00942994">
        <w:rPr>
          <w:rFonts w:ascii="Tahoma" w:eastAsia="Calibri" w:hAnsi="Tahoma" w:cs="Tahoma"/>
          <w:spacing w:val="24"/>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z w:val="20"/>
          <w:lang w:val="tr-TR"/>
        </w:rPr>
        <w:t>aş</w:t>
      </w:r>
      <w:r w:rsidRPr="00942994">
        <w:rPr>
          <w:rFonts w:ascii="Tahoma" w:eastAsia="Calibri" w:hAnsi="Tahoma" w:cs="Tahoma"/>
          <w:spacing w:val="1"/>
          <w:sz w:val="20"/>
          <w:lang w:val="tr-TR"/>
        </w:rPr>
        <w:t>v</w:t>
      </w:r>
      <w:r w:rsidRPr="00942994">
        <w:rPr>
          <w:rFonts w:ascii="Tahoma" w:eastAsia="Calibri" w:hAnsi="Tahoma" w:cs="Tahoma"/>
          <w:spacing w:val="-1"/>
          <w:sz w:val="20"/>
          <w:lang w:val="tr-TR"/>
        </w:rPr>
        <w:t>u</w:t>
      </w:r>
      <w:r w:rsidRPr="00942994">
        <w:rPr>
          <w:rFonts w:ascii="Tahoma" w:eastAsia="Calibri" w:hAnsi="Tahoma" w:cs="Tahoma"/>
          <w:spacing w:val="-3"/>
          <w:sz w:val="20"/>
          <w:lang w:val="tr-TR"/>
        </w:rPr>
        <w:t>r</w:t>
      </w:r>
      <w:r w:rsidRPr="00942994">
        <w:rPr>
          <w:rFonts w:ascii="Tahoma" w:eastAsia="Calibri" w:hAnsi="Tahoma" w:cs="Tahoma"/>
          <w:sz w:val="20"/>
          <w:lang w:val="tr-TR"/>
        </w:rPr>
        <w:t>u</w:t>
      </w:r>
      <w:r w:rsidRPr="00942994">
        <w:rPr>
          <w:rFonts w:ascii="Tahoma" w:eastAsia="Calibri" w:hAnsi="Tahoma" w:cs="Tahoma"/>
          <w:spacing w:val="24"/>
          <w:sz w:val="20"/>
          <w:lang w:val="tr-TR"/>
        </w:rPr>
        <w:t xml:space="preserve"> </w:t>
      </w:r>
      <w:r w:rsidRPr="00942994">
        <w:rPr>
          <w:rFonts w:ascii="Tahoma" w:eastAsia="Calibri" w:hAnsi="Tahoma" w:cs="Tahoma"/>
          <w:sz w:val="20"/>
          <w:lang w:val="tr-TR"/>
        </w:rPr>
        <w:t>sa</w:t>
      </w:r>
      <w:r w:rsidRPr="00942994">
        <w:rPr>
          <w:rFonts w:ascii="Tahoma" w:eastAsia="Calibri" w:hAnsi="Tahoma" w:cs="Tahoma"/>
          <w:spacing w:val="-1"/>
          <w:sz w:val="20"/>
          <w:lang w:val="tr-TR"/>
        </w:rPr>
        <w:t>h</w:t>
      </w:r>
      <w:r w:rsidRPr="00942994">
        <w:rPr>
          <w:rFonts w:ascii="Tahoma" w:eastAsia="Calibri" w:hAnsi="Tahoma" w:cs="Tahoma"/>
          <w:sz w:val="20"/>
          <w:lang w:val="tr-TR"/>
        </w:rPr>
        <w:t>i</w:t>
      </w:r>
      <w:r w:rsidRPr="00942994">
        <w:rPr>
          <w:rFonts w:ascii="Tahoma" w:eastAsia="Calibri" w:hAnsi="Tahoma" w:cs="Tahoma"/>
          <w:spacing w:val="-1"/>
          <w:sz w:val="20"/>
          <w:lang w:val="tr-TR"/>
        </w:rPr>
        <w:t>b</w:t>
      </w:r>
      <w:r w:rsidRPr="00942994">
        <w:rPr>
          <w:rFonts w:ascii="Tahoma" w:eastAsia="Calibri" w:hAnsi="Tahoma" w:cs="Tahoma"/>
          <w:sz w:val="20"/>
          <w:lang w:val="tr-TR"/>
        </w:rPr>
        <w:t>i</w:t>
      </w:r>
      <w:r w:rsidRPr="00942994">
        <w:rPr>
          <w:rFonts w:ascii="Tahoma" w:eastAsia="Calibri" w:hAnsi="Tahoma" w:cs="Tahoma"/>
          <w:spacing w:val="-1"/>
          <w:sz w:val="20"/>
          <w:lang w:val="tr-TR"/>
        </w:rPr>
        <w:t>n</w:t>
      </w:r>
      <w:r w:rsidRPr="00942994">
        <w:rPr>
          <w:rFonts w:ascii="Tahoma" w:eastAsia="Calibri" w:hAnsi="Tahoma" w:cs="Tahoma"/>
          <w:sz w:val="20"/>
          <w:lang w:val="tr-TR"/>
        </w:rPr>
        <w:t>e</w:t>
      </w:r>
      <w:r w:rsidRPr="00942994">
        <w:rPr>
          <w:rFonts w:ascii="Tahoma" w:eastAsia="Calibri" w:hAnsi="Tahoma" w:cs="Tahoma"/>
          <w:spacing w:val="25"/>
          <w:sz w:val="20"/>
          <w:lang w:val="tr-TR"/>
        </w:rPr>
        <w:t xml:space="preserve"> </w:t>
      </w:r>
      <w:r w:rsidRPr="00942994">
        <w:rPr>
          <w:rFonts w:ascii="Tahoma" w:eastAsia="Calibri" w:hAnsi="Tahoma" w:cs="Tahoma"/>
          <w:sz w:val="20"/>
          <w:lang w:val="tr-TR"/>
        </w:rPr>
        <w:t>al</w:t>
      </w:r>
      <w:r w:rsidRPr="00942994">
        <w:rPr>
          <w:rFonts w:ascii="Tahoma" w:eastAsia="Calibri" w:hAnsi="Tahoma" w:cs="Tahoma"/>
          <w:spacing w:val="-1"/>
          <w:sz w:val="20"/>
          <w:lang w:val="tr-TR"/>
        </w:rPr>
        <w:t>ın</w:t>
      </w:r>
      <w:r w:rsidRPr="00942994">
        <w:rPr>
          <w:rFonts w:ascii="Tahoma" w:eastAsia="Calibri" w:hAnsi="Tahoma" w:cs="Tahoma"/>
          <w:sz w:val="20"/>
          <w:lang w:val="tr-TR"/>
        </w:rPr>
        <w:t>acak</w:t>
      </w:r>
      <w:r w:rsidRPr="00942994">
        <w:rPr>
          <w:rFonts w:ascii="Tahoma" w:eastAsia="Calibri" w:hAnsi="Tahoma" w:cs="Tahoma"/>
          <w:spacing w:val="25"/>
          <w:sz w:val="20"/>
          <w:lang w:val="tr-TR"/>
        </w:rPr>
        <w:t xml:space="preserve"> </w:t>
      </w:r>
      <w:r w:rsidRPr="00942994">
        <w:rPr>
          <w:rFonts w:ascii="Tahoma" w:eastAsia="Calibri" w:hAnsi="Tahoma" w:cs="Tahoma"/>
          <w:sz w:val="20"/>
          <w:lang w:val="tr-TR"/>
        </w:rPr>
        <w:t>aks</w:t>
      </w:r>
      <w:r w:rsidRPr="00942994">
        <w:rPr>
          <w:rFonts w:ascii="Tahoma" w:eastAsia="Calibri" w:hAnsi="Tahoma" w:cs="Tahoma"/>
          <w:spacing w:val="-3"/>
          <w:sz w:val="20"/>
          <w:lang w:val="tr-TR"/>
        </w:rPr>
        <w:t>i</w:t>
      </w:r>
      <w:r w:rsidRPr="00942994">
        <w:rPr>
          <w:rFonts w:ascii="Tahoma" w:eastAsia="Calibri" w:hAnsi="Tahoma" w:cs="Tahoma"/>
          <w:spacing w:val="-2"/>
          <w:sz w:val="20"/>
          <w:lang w:val="tr-TR"/>
        </w:rPr>
        <w:t>y</w:t>
      </w:r>
      <w:r w:rsidRPr="00942994">
        <w:rPr>
          <w:rFonts w:ascii="Tahoma" w:eastAsia="Calibri" w:hAnsi="Tahoma" w:cs="Tahoma"/>
          <w:spacing w:val="-1"/>
          <w:sz w:val="20"/>
          <w:lang w:val="tr-TR"/>
        </w:rPr>
        <w:t>on</w:t>
      </w:r>
      <w:r w:rsidRPr="00942994">
        <w:rPr>
          <w:rFonts w:ascii="Tahoma" w:eastAsia="Calibri" w:hAnsi="Tahoma" w:cs="Tahoma"/>
          <w:sz w:val="20"/>
          <w:lang w:val="tr-TR"/>
        </w:rPr>
        <w:t>lar</w:t>
      </w:r>
      <w:r w:rsidRPr="00942994">
        <w:rPr>
          <w:rFonts w:ascii="Tahoma" w:eastAsia="Calibri" w:hAnsi="Tahoma" w:cs="Tahoma"/>
          <w:spacing w:val="24"/>
          <w:sz w:val="20"/>
          <w:lang w:val="tr-TR"/>
        </w:rPr>
        <w:t xml:space="preserve"> </w:t>
      </w:r>
      <w:r w:rsidRPr="00942994">
        <w:rPr>
          <w:rFonts w:ascii="Tahoma" w:eastAsia="Calibri" w:hAnsi="Tahoma" w:cs="Tahoma"/>
          <w:sz w:val="20"/>
          <w:lang w:val="tr-TR"/>
        </w:rPr>
        <w:t xml:space="preserve">Teknik </w:t>
      </w:r>
      <w:r w:rsidR="00475518" w:rsidRPr="00942994">
        <w:rPr>
          <w:rFonts w:ascii="Tahoma" w:eastAsia="Calibri" w:hAnsi="Tahoma" w:cs="Tahoma"/>
          <w:sz w:val="20"/>
          <w:lang w:val="tr-TR"/>
        </w:rPr>
        <w:t xml:space="preserve">Düzenleme Sorumlusu </w:t>
      </w:r>
      <w:r w:rsidRPr="00942994">
        <w:rPr>
          <w:rFonts w:ascii="Tahoma" w:eastAsia="Calibri" w:hAnsi="Tahoma" w:cs="Tahoma"/>
          <w:sz w:val="20"/>
          <w:lang w:val="tr-TR"/>
        </w:rPr>
        <w:t>taraf</w:t>
      </w:r>
      <w:r w:rsidRPr="00942994">
        <w:rPr>
          <w:rFonts w:ascii="Tahoma" w:eastAsia="Calibri" w:hAnsi="Tahoma" w:cs="Tahoma"/>
          <w:spacing w:val="-1"/>
          <w:sz w:val="20"/>
          <w:lang w:val="tr-TR"/>
        </w:rPr>
        <w:t>ınd</w:t>
      </w:r>
      <w:r w:rsidRPr="00942994">
        <w:rPr>
          <w:rFonts w:ascii="Tahoma" w:eastAsia="Calibri" w:hAnsi="Tahoma" w:cs="Tahoma"/>
          <w:sz w:val="20"/>
          <w:lang w:val="tr-TR"/>
        </w:rPr>
        <w:t>an</w:t>
      </w:r>
      <w:r w:rsidRPr="00942994">
        <w:rPr>
          <w:rFonts w:ascii="Tahoma" w:eastAsia="Calibri" w:hAnsi="Tahoma" w:cs="Tahoma"/>
          <w:spacing w:val="24"/>
          <w:sz w:val="20"/>
          <w:lang w:val="tr-TR"/>
        </w:rPr>
        <w:t xml:space="preserve"> </w:t>
      </w:r>
      <w:r w:rsidRPr="00942994">
        <w:rPr>
          <w:rFonts w:ascii="Tahoma" w:eastAsia="Calibri" w:hAnsi="Tahoma" w:cs="Tahoma"/>
          <w:spacing w:val="1"/>
          <w:sz w:val="20"/>
          <w:lang w:val="tr-TR"/>
        </w:rPr>
        <w:t>y</w:t>
      </w:r>
      <w:r w:rsidRPr="00942994">
        <w:rPr>
          <w:rFonts w:ascii="Tahoma" w:eastAsia="Calibri" w:hAnsi="Tahoma" w:cs="Tahoma"/>
          <w:sz w:val="20"/>
          <w:lang w:val="tr-TR"/>
        </w:rPr>
        <w:t>a</w:t>
      </w:r>
      <w:r w:rsidRPr="00942994">
        <w:rPr>
          <w:rFonts w:ascii="Tahoma" w:eastAsia="Calibri" w:hAnsi="Tahoma" w:cs="Tahoma"/>
          <w:spacing w:val="-1"/>
          <w:sz w:val="20"/>
          <w:lang w:val="tr-TR"/>
        </w:rPr>
        <w:t>z</w:t>
      </w:r>
      <w:r w:rsidRPr="00942994">
        <w:rPr>
          <w:rFonts w:ascii="Tahoma" w:eastAsia="Calibri" w:hAnsi="Tahoma" w:cs="Tahoma"/>
          <w:sz w:val="20"/>
          <w:lang w:val="tr-TR"/>
        </w:rPr>
        <w:t>ı</w:t>
      </w:r>
      <w:r w:rsidRPr="00942994">
        <w:rPr>
          <w:rFonts w:ascii="Tahoma" w:eastAsia="Calibri" w:hAnsi="Tahoma" w:cs="Tahoma"/>
          <w:spacing w:val="-1"/>
          <w:sz w:val="20"/>
          <w:lang w:val="tr-TR"/>
        </w:rPr>
        <w:t>l</w:t>
      </w:r>
      <w:r w:rsidRPr="00942994">
        <w:rPr>
          <w:rFonts w:ascii="Tahoma" w:eastAsia="Calibri" w:hAnsi="Tahoma" w:cs="Tahoma"/>
          <w:sz w:val="20"/>
          <w:lang w:val="tr-TR"/>
        </w:rPr>
        <w:t xml:space="preserve">ı </w:t>
      </w:r>
      <w:r w:rsidRPr="00942994">
        <w:rPr>
          <w:rFonts w:ascii="Tahoma" w:eastAsia="Calibri" w:hAnsi="Tahoma" w:cs="Tahoma"/>
          <w:spacing w:val="1"/>
          <w:sz w:val="20"/>
          <w:lang w:val="tr-TR"/>
        </w:rPr>
        <w:t>o</w:t>
      </w:r>
      <w:r w:rsidRPr="00942994">
        <w:rPr>
          <w:rFonts w:ascii="Tahoma" w:eastAsia="Calibri" w:hAnsi="Tahoma" w:cs="Tahoma"/>
          <w:sz w:val="20"/>
          <w:lang w:val="tr-TR"/>
        </w:rPr>
        <w:t>la</w:t>
      </w:r>
      <w:r w:rsidRPr="00942994">
        <w:rPr>
          <w:rFonts w:ascii="Tahoma" w:eastAsia="Calibri" w:hAnsi="Tahoma" w:cs="Tahoma"/>
          <w:spacing w:val="-1"/>
          <w:sz w:val="20"/>
          <w:lang w:val="tr-TR"/>
        </w:rPr>
        <w:t>r</w:t>
      </w:r>
      <w:r w:rsidRPr="00942994">
        <w:rPr>
          <w:rFonts w:ascii="Tahoma" w:eastAsia="Calibri" w:hAnsi="Tahoma" w:cs="Tahoma"/>
          <w:sz w:val="20"/>
          <w:lang w:val="tr-TR"/>
        </w:rPr>
        <w:t>ak</w:t>
      </w:r>
      <w:r w:rsidRPr="00942994">
        <w:rPr>
          <w:rFonts w:ascii="Tahoma" w:eastAsia="Calibri" w:hAnsi="Tahoma" w:cs="Tahoma"/>
          <w:spacing w:val="1"/>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z w:val="20"/>
          <w:lang w:val="tr-TR"/>
        </w:rPr>
        <w:t>il</w:t>
      </w:r>
      <w:r w:rsidRPr="00942994">
        <w:rPr>
          <w:rFonts w:ascii="Tahoma" w:eastAsia="Calibri" w:hAnsi="Tahoma" w:cs="Tahoma"/>
          <w:spacing w:val="-1"/>
          <w:sz w:val="20"/>
          <w:lang w:val="tr-TR"/>
        </w:rPr>
        <w:t>d</w:t>
      </w:r>
      <w:r w:rsidRPr="00942994">
        <w:rPr>
          <w:rFonts w:ascii="Tahoma" w:eastAsia="Calibri" w:hAnsi="Tahoma" w:cs="Tahoma"/>
          <w:sz w:val="20"/>
          <w:lang w:val="tr-TR"/>
        </w:rPr>
        <w:t>ir</w:t>
      </w:r>
      <w:r w:rsidRPr="00942994">
        <w:rPr>
          <w:rFonts w:ascii="Tahoma" w:eastAsia="Calibri" w:hAnsi="Tahoma" w:cs="Tahoma"/>
          <w:spacing w:val="-1"/>
          <w:sz w:val="20"/>
          <w:lang w:val="tr-TR"/>
        </w:rPr>
        <w:t>i</w:t>
      </w:r>
      <w:r w:rsidRPr="00942994">
        <w:rPr>
          <w:rFonts w:ascii="Tahoma" w:eastAsia="Calibri" w:hAnsi="Tahoma" w:cs="Tahoma"/>
          <w:sz w:val="20"/>
          <w:lang w:val="tr-TR"/>
        </w:rPr>
        <w:t>lir.</w:t>
      </w:r>
    </w:p>
    <w:p w:rsidR="00B57739" w:rsidRPr="00942994" w:rsidRDefault="00B57739" w:rsidP="00B4261C">
      <w:pPr>
        <w:spacing w:before="0" w:after="0"/>
        <w:ind w:left="-142" w:right="487"/>
        <w:rPr>
          <w:rFonts w:ascii="Tahoma" w:eastAsia="Calibri" w:hAnsi="Tahoma" w:cs="Tahoma"/>
          <w:sz w:val="20"/>
          <w:lang w:val="tr-TR"/>
        </w:rPr>
      </w:pPr>
      <w:r w:rsidRPr="00942994">
        <w:rPr>
          <w:rFonts w:ascii="Tahoma" w:eastAsia="Calibri" w:hAnsi="Tahoma" w:cs="Tahoma"/>
          <w:sz w:val="20"/>
          <w:lang w:val="tr-TR"/>
        </w:rPr>
        <w:t>Uyg</w:t>
      </w:r>
      <w:r w:rsidRPr="00942994">
        <w:rPr>
          <w:rFonts w:ascii="Tahoma" w:eastAsia="Calibri" w:hAnsi="Tahoma" w:cs="Tahoma"/>
          <w:spacing w:val="-1"/>
          <w:sz w:val="20"/>
          <w:lang w:val="tr-TR"/>
        </w:rPr>
        <w:t>un</w:t>
      </w:r>
      <w:r w:rsidRPr="00942994">
        <w:rPr>
          <w:rFonts w:ascii="Tahoma" w:eastAsia="Calibri" w:hAnsi="Tahoma" w:cs="Tahoma"/>
          <w:sz w:val="20"/>
          <w:lang w:val="tr-TR"/>
        </w:rPr>
        <w:t>l</w:t>
      </w:r>
      <w:r w:rsidRPr="00942994">
        <w:rPr>
          <w:rFonts w:ascii="Tahoma" w:eastAsia="Calibri" w:hAnsi="Tahoma" w:cs="Tahoma"/>
          <w:spacing w:val="-1"/>
          <w:sz w:val="20"/>
          <w:lang w:val="tr-TR"/>
        </w:rPr>
        <w:t>u</w:t>
      </w:r>
      <w:r w:rsidRPr="00942994">
        <w:rPr>
          <w:rFonts w:ascii="Tahoma" w:eastAsia="Calibri" w:hAnsi="Tahoma" w:cs="Tahoma"/>
          <w:sz w:val="20"/>
          <w:lang w:val="tr-TR"/>
        </w:rPr>
        <w:t>k</w:t>
      </w:r>
      <w:r w:rsidRPr="00942994">
        <w:rPr>
          <w:rFonts w:ascii="Tahoma" w:eastAsia="Calibri" w:hAnsi="Tahoma" w:cs="Tahoma"/>
          <w:spacing w:val="3"/>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z w:val="20"/>
          <w:lang w:val="tr-TR"/>
        </w:rPr>
        <w:t>el</w:t>
      </w:r>
      <w:r w:rsidRPr="00942994">
        <w:rPr>
          <w:rFonts w:ascii="Tahoma" w:eastAsia="Calibri" w:hAnsi="Tahoma" w:cs="Tahoma"/>
          <w:spacing w:val="-1"/>
          <w:sz w:val="20"/>
          <w:lang w:val="tr-TR"/>
        </w:rPr>
        <w:t>g</w:t>
      </w:r>
      <w:r w:rsidRPr="00942994">
        <w:rPr>
          <w:rFonts w:ascii="Tahoma" w:eastAsia="Calibri" w:hAnsi="Tahoma" w:cs="Tahoma"/>
          <w:sz w:val="20"/>
          <w:lang w:val="tr-TR"/>
        </w:rPr>
        <w:t>esin</w:t>
      </w:r>
      <w:r w:rsidRPr="00942994">
        <w:rPr>
          <w:rFonts w:ascii="Tahoma" w:eastAsia="Calibri" w:hAnsi="Tahoma" w:cs="Tahoma"/>
          <w:spacing w:val="-1"/>
          <w:sz w:val="20"/>
          <w:lang w:val="tr-TR"/>
        </w:rPr>
        <w:t>i</w:t>
      </w:r>
      <w:r w:rsidRPr="00942994">
        <w:rPr>
          <w:rFonts w:ascii="Tahoma" w:eastAsia="Calibri" w:hAnsi="Tahoma" w:cs="Tahoma"/>
          <w:sz w:val="20"/>
          <w:lang w:val="tr-TR"/>
        </w:rPr>
        <w:t xml:space="preserve">n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i</w:t>
      </w:r>
      <w:r w:rsidRPr="00942994">
        <w:rPr>
          <w:rFonts w:ascii="Tahoma" w:eastAsia="Calibri" w:hAnsi="Tahoma" w:cs="Tahoma"/>
          <w:spacing w:val="-3"/>
          <w:sz w:val="20"/>
          <w:lang w:val="tr-TR"/>
        </w:rPr>
        <w:t>l</w:t>
      </w:r>
      <w:r w:rsidRPr="00942994">
        <w:rPr>
          <w:rFonts w:ascii="Tahoma" w:eastAsia="Calibri" w:hAnsi="Tahoma" w:cs="Tahoma"/>
          <w:spacing w:val="-1"/>
          <w:sz w:val="20"/>
          <w:lang w:val="tr-TR"/>
        </w:rPr>
        <w:t>g</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i</w:t>
      </w:r>
      <w:r w:rsidRPr="00942994">
        <w:rPr>
          <w:rFonts w:ascii="Tahoma" w:eastAsia="Calibri" w:hAnsi="Tahoma" w:cs="Tahoma"/>
          <w:spacing w:val="3"/>
          <w:sz w:val="20"/>
          <w:lang w:val="tr-TR"/>
        </w:rPr>
        <w:t xml:space="preserve"> </w:t>
      </w:r>
      <w:r w:rsidRPr="00942994">
        <w:rPr>
          <w:rFonts w:ascii="Tahoma" w:eastAsia="Calibri" w:hAnsi="Tahoma" w:cs="Tahoma"/>
          <w:spacing w:val="1"/>
          <w:sz w:val="20"/>
          <w:lang w:val="tr-TR"/>
        </w:rPr>
        <w:t>m</w:t>
      </w:r>
      <w:r w:rsidRPr="00942994">
        <w:rPr>
          <w:rFonts w:ascii="Tahoma" w:eastAsia="Calibri" w:hAnsi="Tahoma" w:cs="Tahoma"/>
          <w:sz w:val="20"/>
          <w:lang w:val="tr-TR"/>
        </w:rPr>
        <w:t>arka</w:t>
      </w:r>
      <w:r w:rsidRPr="00942994">
        <w:rPr>
          <w:rFonts w:ascii="Tahoma" w:eastAsia="Calibri" w:hAnsi="Tahoma" w:cs="Tahoma"/>
          <w:spacing w:val="-3"/>
          <w:sz w:val="20"/>
          <w:lang w:val="tr-TR"/>
        </w:rPr>
        <w:t>l</w:t>
      </w:r>
      <w:r w:rsidRPr="00942994">
        <w:rPr>
          <w:rFonts w:ascii="Tahoma" w:eastAsia="Calibri" w:hAnsi="Tahoma" w:cs="Tahoma"/>
          <w:sz w:val="20"/>
          <w:lang w:val="tr-TR"/>
        </w:rPr>
        <w:t>ar</w:t>
      </w:r>
      <w:r w:rsidRPr="00942994">
        <w:rPr>
          <w:rFonts w:ascii="Tahoma" w:eastAsia="Calibri" w:hAnsi="Tahoma" w:cs="Tahoma"/>
          <w:spacing w:val="-1"/>
          <w:sz w:val="20"/>
          <w:lang w:val="tr-TR"/>
        </w:rPr>
        <w:t>ı</w:t>
      </w:r>
      <w:r w:rsidRPr="00942994">
        <w:rPr>
          <w:rFonts w:ascii="Tahoma" w:eastAsia="Calibri" w:hAnsi="Tahoma" w:cs="Tahoma"/>
          <w:sz w:val="20"/>
          <w:lang w:val="tr-TR"/>
        </w:rPr>
        <w:t>n</w:t>
      </w:r>
      <w:r w:rsidRPr="00942994">
        <w:rPr>
          <w:rFonts w:ascii="Tahoma" w:eastAsia="Calibri" w:hAnsi="Tahoma" w:cs="Tahoma"/>
          <w:spacing w:val="3"/>
          <w:sz w:val="20"/>
          <w:lang w:val="tr-TR"/>
        </w:rPr>
        <w:t xml:space="preserve"> </w:t>
      </w:r>
      <w:r w:rsidRPr="00942994">
        <w:rPr>
          <w:rFonts w:ascii="Tahoma" w:eastAsia="Calibri" w:hAnsi="Tahoma" w:cs="Tahoma"/>
          <w:sz w:val="20"/>
          <w:lang w:val="tr-TR"/>
        </w:rPr>
        <w:t>ku</w:t>
      </w:r>
      <w:r w:rsidRPr="00942994">
        <w:rPr>
          <w:rFonts w:ascii="Tahoma" w:eastAsia="Calibri" w:hAnsi="Tahoma" w:cs="Tahoma"/>
          <w:spacing w:val="-1"/>
          <w:sz w:val="20"/>
          <w:lang w:val="tr-TR"/>
        </w:rPr>
        <w:t>l</w:t>
      </w:r>
      <w:r w:rsidRPr="00942994">
        <w:rPr>
          <w:rFonts w:ascii="Tahoma" w:eastAsia="Calibri" w:hAnsi="Tahoma" w:cs="Tahoma"/>
          <w:sz w:val="20"/>
          <w:lang w:val="tr-TR"/>
        </w:rPr>
        <w:t>la</w:t>
      </w:r>
      <w:r w:rsidRPr="00942994">
        <w:rPr>
          <w:rFonts w:ascii="Tahoma" w:eastAsia="Calibri" w:hAnsi="Tahoma" w:cs="Tahoma"/>
          <w:spacing w:val="-1"/>
          <w:sz w:val="20"/>
          <w:lang w:val="tr-TR"/>
        </w:rPr>
        <w:t>n</w:t>
      </w:r>
      <w:r w:rsidRPr="00942994">
        <w:rPr>
          <w:rFonts w:ascii="Tahoma" w:eastAsia="Calibri" w:hAnsi="Tahoma" w:cs="Tahoma"/>
          <w:sz w:val="20"/>
          <w:lang w:val="tr-TR"/>
        </w:rPr>
        <w:t>ı</w:t>
      </w:r>
      <w:r w:rsidRPr="00942994">
        <w:rPr>
          <w:rFonts w:ascii="Tahoma" w:eastAsia="Calibri" w:hAnsi="Tahoma" w:cs="Tahoma"/>
          <w:spacing w:val="-3"/>
          <w:sz w:val="20"/>
          <w:lang w:val="tr-TR"/>
        </w:rPr>
        <w:t>l</w:t>
      </w:r>
      <w:r w:rsidRPr="00942994">
        <w:rPr>
          <w:rFonts w:ascii="Tahoma" w:eastAsia="Calibri" w:hAnsi="Tahoma" w:cs="Tahoma"/>
          <w:spacing w:val="1"/>
          <w:sz w:val="20"/>
          <w:lang w:val="tr-TR"/>
        </w:rPr>
        <w:t>m</w:t>
      </w:r>
      <w:r w:rsidRPr="00942994">
        <w:rPr>
          <w:rFonts w:ascii="Tahoma" w:eastAsia="Calibri" w:hAnsi="Tahoma" w:cs="Tahoma"/>
          <w:sz w:val="20"/>
          <w:lang w:val="tr-TR"/>
        </w:rPr>
        <w:t>a</w:t>
      </w:r>
      <w:r w:rsidRPr="00942994">
        <w:rPr>
          <w:rFonts w:ascii="Tahoma" w:eastAsia="Calibri" w:hAnsi="Tahoma" w:cs="Tahoma"/>
          <w:spacing w:val="-2"/>
          <w:sz w:val="20"/>
          <w:lang w:val="tr-TR"/>
        </w:rPr>
        <w:t>s</w:t>
      </w:r>
      <w:r w:rsidRPr="00942994">
        <w:rPr>
          <w:rFonts w:ascii="Tahoma" w:eastAsia="Calibri" w:hAnsi="Tahoma" w:cs="Tahoma"/>
          <w:sz w:val="20"/>
          <w:lang w:val="tr-TR"/>
        </w:rPr>
        <w:t>ı</w:t>
      </w:r>
      <w:r w:rsidRPr="00942994">
        <w:rPr>
          <w:rFonts w:ascii="Tahoma" w:eastAsia="Calibri" w:hAnsi="Tahoma" w:cs="Tahoma"/>
          <w:spacing w:val="-1"/>
          <w:sz w:val="20"/>
          <w:lang w:val="tr-TR"/>
        </w:rPr>
        <w:t>n</w:t>
      </w:r>
      <w:r w:rsidRPr="00942994">
        <w:rPr>
          <w:rFonts w:ascii="Tahoma" w:eastAsia="Calibri" w:hAnsi="Tahoma" w:cs="Tahoma"/>
          <w:sz w:val="20"/>
          <w:lang w:val="tr-TR"/>
        </w:rPr>
        <w:t>ın</w:t>
      </w:r>
      <w:r w:rsidRPr="00942994">
        <w:rPr>
          <w:rFonts w:ascii="Tahoma" w:eastAsia="Calibri" w:hAnsi="Tahoma" w:cs="Tahoma"/>
          <w:spacing w:val="2"/>
          <w:sz w:val="20"/>
          <w:lang w:val="tr-TR"/>
        </w:rPr>
        <w:t xml:space="preserve"> </w:t>
      </w:r>
      <w:r w:rsidRPr="00942994">
        <w:rPr>
          <w:rFonts w:ascii="Tahoma" w:eastAsia="Calibri" w:hAnsi="Tahoma" w:cs="Tahoma"/>
          <w:sz w:val="20"/>
          <w:lang w:val="tr-TR"/>
        </w:rPr>
        <w:t>s</w:t>
      </w:r>
      <w:r w:rsidRPr="00942994">
        <w:rPr>
          <w:rFonts w:ascii="Tahoma" w:eastAsia="Calibri" w:hAnsi="Tahoma" w:cs="Tahoma"/>
          <w:spacing w:val="1"/>
          <w:sz w:val="20"/>
          <w:lang w:val="tr-TR"/>
        </w:rPr>
        <w:t>o</w:t>
      </w:r>
      <w:r w:rsidRPr="00942994">
        <w:rPr>
          <w:rFonts w:ascii="Tahoma" w:eastAsia="Calibri" w:hAnsi="Tahoma" w:cs="Tahoma"/>
          <w:spacing w:val="-1"/>
          <w:sz w:val="20"/>
          <w:lang w:val="tr-TR"/>
        </w:rPr>
        <w:t>n</w:t>
      </w:r>
      <w:r w:rsidRPr="00942994">
        <w:rPr>
          <w:rFonts w:ascii="Tahoma" w:eastAsia="Calibri" w:hAnsi="Tahoma" w:cs="Tahoma"/>
          <w:sz w:val="20"/>
          <w:lang w:val="tr-TR"/>
        </w:rPr>
        <w:t>a</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erd</w:t>
      </w:r>
      <w:r w:rsidRPr="00942994">
        <w:rPr>
          <w:rFonts w:ascii="Tahoma" w:eastAsia="Calibri" w:hAnsi="Tahoma" w:cs="Tahoma"/>
          <w:spacing w:val="-1"/>
          <w:sz w:val="20"/>
          <w:lang w:val="tr-TR"/>
        </w:rPr>
        <w:t>i</w:t>
      </w:r>
      <w:r w:rsidRPr="00942994">
        <w:rPr>
          <w:rFonts w:ascii="Tahoma" w:eastAsia="Calibri" w:hAnsi="Tahoma" w:cs="Tahoma"/>
          <w:sz w:val="20"/>
          <w:lang w:val="tr-TR"/>
        </w:rPr>
        <w:t>ri</w:t>
      </w:r>
      <w:r w:rsidRPr="00942994">
        <w:rPr>
          <w:rFonts w:ascii="Tahoma" w:eastAsia="Calibri" w:hAnsi="Tahoma" w:cs="Tahoma"/>
          <w:spacing w:val="-1"/>
          <w:sz w:val="20"/>
          <w:lang w:val="tr-TR"/>
        </w:rPr>
        <w:t>lm</w:t>
      </w:r>
      <w:r w:rsidRPr="00942994">
        <w:rPr>
          <w:rFonts w:ascii="Tahoma" w:eastAsia="Calibri" w:hAnsi="Tahoma" w:cs="Tahoma"/>
          <w:sz w:val="20"/>
          <w:lang w:val="tr-TR"/>
        </w:rPr>
        <w:t>esi,</w:t>
      </w:r>
      <w:r w:rsidRPr="00942994">
        <w:rPr>
          <w:rFonts w:ascii="Tahoma" w:eastAsia="Calibri" w:hAnsi="Tahoma" w:cs="Tahoma"/>
          <w:spacing w:val="3"/>
          <w:sz w:val="20"/>
          <w:lang w:val="tr-TR"/>
        </w:rPr>
        <w:t xml:space="preserve"> </w:t>
      </w:r>
      <w:r w:rsidRPr="00942994">
        <w:rPr>
          <w:rFonts w:ascii="Tahoma" w:eastAsia="Calibri" w:hAnsi="Tahoma" w:cs="Tahoma"/>
          <w:spacing w:val="-1"/>
          <w:sz w:val="20"/>
          <w:lang w:val="tr-TR"/>
        </w:rPr>
        <w:t>g</w:t>
      </w:r>
      <w:r w:rsidRPr="00942994">
        <w:rPr>
          <w:rFonts w:ascii="Tahoma" w:eastAsia="Calibri" w:hAnsi="Tahoma" w:cs="Tahoma"/>
          <w:spacing w:val="-2"/>
          <w:sz w:val="20"/>
          <w:lang w:val="tr-TR"/>
        </w:rPr>
        <w:t>e</w:t>
      </w:r>
      <w:r w:rsidRPr="00942994">
        <w:rPr>
          <w:rFonts w:ascii="Tahoma" w:eastAsia="Calibri" w:hAnsi="Tahoma" w:cs="Tahoma"/>
          <w:sz w:val="20"/>
          <w:lang w:val="tr-TR"/>
        </w:rPr>
        <w:t>ri</w:t>
      </w:r>
      <w:r w:rsidRPr="00942994">
        <w:rPr>
          <w:rFonts w:ascii="Tahoma" w:eastAsia="Calibri" w:hAnsi="Tahoma" w:cs="Tahoma"/>
          <w:spacing w:val="3"/>
          <w:sz w:val="20"/>
          <w:lang w:val="tr-TR"/>
        </w:rPr>
        <w:t xml:space="preserve"> </w:t>
      </w:r>
      <w:r w:rsidRPr="00942994">
        <w:rPr>
          <w:rFonts w:ascii="Tahoma" w:eastAsia="Calibri" w:hAnsi="Tahoma" w:cs="Tahoma"/>
          <w:sz w:val="20"/>
          <w:lang w:val="tr-TR"/>
        </w:rPr>
        <w:t>al</w:t>
      </w:r>
      <w:r w:rsidRPr="00942994">
        <w:rPr>
          <w:rFonts w:ascii="Tahoma" w:eastAsia="Calibri" w:hAnsi="Tahoma" w:cs="Tahoma"/>
          <w:spacing w:val="-1"/>
          <w:sz w:val="20"/>
          <w:lang w:val="tr-TR"/>
        </w:rPr>
        <w:t>ın</w:t>
      </w:r>
      <w:r w:rsidRPr="00942994">
        <w:rPr>
          <w:rFonts w:ascii="Tahoma" w:eastAsia="Calibri" w:hAnsi="Tahoma" w:cs="Tahoma"/>
          <w:spacing w:val="1"/>
          <w:sz w:val="20"/>
          <w:lang w:val="tr-TR"/>
        </w:rPr>
        <w:t>m</w:t>
      </w:r>
      <w:r w:rsidRPr="00942994">
        <w:rPr>
          <w:rFonts w:ascii="Tahoma" w:eastAsia="Calibri" w:hAnsi="Tahoma" w:cs="Tahoma"/>
          <w:sz w:val="20"/>
          <w:lang w:val="tr-TR"/>
        </w:rPr>
        <w:t>ası, ask</w:t>
      </w:r>
      <w:r w:rsidRPr="00942994">
        <w:rPr>
          <w:rFonts w:ascii="Tahoma" w:eastAsia="Calibri" w:hAnsi="Tahoma" w:cs="Tahoma"/>
          <w:spacing w:val="-3"/>
          <w:sz w:val="20"/>
          <w:lang w:val="tr-TR"/>
        </w:rPr>
        <w:t>ı</w:t>
      </w:r>
      <w:r w:rsidRPr="00942994">
        <w:rPr>
          <w:rFonts w:ascii="Tahoma" w:eastAsia="Calibri" w:hAnsi="Tahoma" w:cs="Tahoma"/>
          <w:spacing w:val="1"/>
          <w:sz w:val="20"/>
          <w:lang w:val="tr-TR"/>
        </w:rPr>
        <w:t>y</w:t>
      </w:r>
      <w:r w:rsidRPr="00942994">
        <w:rPr>
          <w:rFonts w:ascii="Tahoma" w:eastAsia="Calibri" w:hAnsi="Tahoma" w:cs="Tahoma"/>
          <w:sz w:val="20"/>
          <w:lang w:val="tr-TR"/>
        </w:rPr>
        <w:t>a al</w:t>
      </w:r>
      <w:r w:rsidRPr="00942994">
        <w:rPr>
          <w:rFonts w:ascii="Tahoma" w:eastAsia="Calibri" w:hAnsi="Tahoma" w:cs="Tahoma"/>
          <w:spacing w:val="-1"/>
          <w:sz w:val="20"/>
          <w:lang w:val="tr-TR"/>
        </w:rPr>
        <w:t>ın</w:t>
      </w:r>
      <w:r w:rsidRPr="00942994">
        <w:rPr>
          <w:rFonts w:ascii="Tahoma" w:eastAsia="Calibri" w:hAnsi="Tahoma" w:cs="Tahoma"/>
          <w:spacing w:val="1"/>
          <w:sz w:val="20"/>
          <w:lang w:val="tr-TR"/>
        </w:rPr>
        <w:t>m</w:t>
      </w:r>
      <w:r w:rsidRPr="00942994">
        <w:rPr>
          <w:rFonts w:ascii="Tahoma" w:eastAsia="Calibri" w:hAnsi="Tahoma" w:cs="Tahoma"/>
          <w:sz w:val="20"/>
          <w:lang w:val="tr-TR"/>
        </w:rPr>
        <w:t xml:space="preserve">ası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kıs</w:t>
      </w:r>
      <w:r w:rsidRPr="00942994">
        <w:rPr>
          <w:rFonts w:ascii="Tahoma" w:eastAsia="Calibri" w:hAnsi="Tahoma" w:cs="Tahoma"/>
          <w:spacing w:val="-3"/>
          <w:sz w:val="20"/>
          <w:lang w:val="tr-TR"/>
        </w:rPr>
        <w:t>ı</w:t>
      </w:r>
      <w:r w:rsidRPr="00942994">
        <w:rPr>
          <w:rFonts w:ascii="Tahoma" w:eastAsia="Calibri" w:hAnsi="Tahoma" w:cs="Tahoma"/>
          <w:sz w:val="20"/>
          <w:lang w:val="tr-TR"/>
        </w:rPr>
        <w:t>tla</w:t>
      </w:r>
      <w:r w:rsidRPr="00942994">
        <w:rPr>
          <w:rFonts w:ascii="Tahoma" w:eastAsia="Calibri" w:hAnsi="Tahoma" w:cs="Tahoma"/>
          <w:spacing w:val="-1"/>
          <w:sz w:val="20"/>
          <w:lang w:val="tr-TR"/>
        </w:rPr>
        <w:t>n</w:t>
      </w:r>
      <w:r w:rsidRPr="00942994">
        <w:rPr>
          <w:rFonts w:ascii="Tahoma" w:eastAsia="Calibri" w:hAnsi="Tahoma" w:cs="Tahoma"/>
          <w:spacing w:val="1"/>
          <w:sz w:val="20"/>
          <w:lang w:val="tr-TR"/>
        </w:rPr>
        <w:t>m</w:t>
      </w:r>
      <w:r w:rsidRPr="00942994">
        <w:rPr>
          <w:rFonts w:ascii="Tahoma" w:eastAsia="Calibri" w:hAnsi="Tahoma" w:cs="Tahoma"/>
          <w:spacing w:val="-3"/>
          <w:sz w:val="20"/>
          <w:lang w:val="tr-TR"/>
        </w:rPr>
        <w:t>a</w:t>
      </w:r>
      <w:r w:rsidRPr="00942994">
        <w:rPr>
          <w:rFonts w:ascii="Tahoma" w:eastAsia="Calibri" w:hAnsi="Tahoma" w:cs="Tahoma"/>
          <w:sz w:val="20"/>
          <w:lang w:val="tr-TR"/>
        </w:rPr>
        <w:t>sı</w:t>
      </w:r>
      <w:r w:rsidRPr="00942994">
        <w:rPr>
          <w:rFonts w:ascii="Tahoma" w:eastAsia="Calibri" w:hAnsi="Tahoma" w:cs="Tahoma"/>
          <w:spacing w:val="2"/>
          <w:sz w:val="20"/>
          <w:lang w:val="tr-TR"/>
        </w:rPr>
        <w:t xml:space="preserve"> </w:t>
      </w:r>
      <w:r w:rsidRPr="00942994">
        <w:rPr>
          <w:rFonts w:ascii="Tahoma" w:eastAsia="Calibri" w:hAnsi="Tahoma" w:cs="Tahoma"/>
          <w:spacing w:val="-3"/>
          <w:sz w:val="20"/>
          <w:lang w:val="tr-TR"/>
        </w:rPr>
        <w:t>r</w:t>
      </w:r>
      <w:r w:rsidRPr="00942994">
        <w:rPr>
          <w:rFonts w:ascii="Tahoma" w:eastAsia="Calibri" w:hAnsi="Tahoma" w:cs="Tahoma"/>
          <w:sz w:val="20"/>
          <w:lang w:val="tr-TR"/>
        </w:rPr>
        <w:t>a</w:t>
      </w:r>
      <w:r w:rsidRPr="00942994">
        <w:rPr>
          <w:rFonts w:ascii="Tahoma" w:eastAsia="Calibri" w:hAnsi="Tahoma" w:cs="Tahoma"/>
          <w:spacing w:val="-1"/>
          <w:sz w:val="20"/>
          <w:lang w:val="tr-TR"/>
        </w:rPr>
        <w:t>p</w:t>
      </w:r>
      <w:r w:rsidRPr="00942994">
        <w:rPr>
          <w:rFonts w:ascii="Tahoma" w:eastAsia="Calibri" w:hAnsi="Tahoma" w:cs="Tahoma"/>
          <w:spacing w:val="1"/>
          <w:sz w:val="20"/>
          <w:lang w:val="tr-TR"/>
        </w:rPr>
        <w:t>o</w:t>
      </w:r>
      <w:r w:rsidRPr="00942994">
        <w:rPr>
          <w:rFonts w:ascii="Tahoma" w:eastAsia="Calibri" w:hAnsi="Tahoma" w:cs="Tahoma"/>
          <w:sz w:val="20"/>
          <w:lang w:val="tr-TR"/>
        </w:rPr>
        <w:t>r</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h</w:t>
      </w:r>
      <w:r w:rsidRPr="00942994">
        <w:rPr>
          <w:rFonts w:ascii="Tahoma" w:eastAsia="Calibri" w:hAnsi="Tahoma" w:cs="Tahoma"/>
          <w:sz w:val="20"/>
          <w:lang w:val="tr-TR"/>
        </w:rPr>
        <w:t>al</w:t>
      </w:r>
      <w:r w:rsidRPr="00942994">
        <w:rPr>
          <w:rFonts w:ascii="Tahoma" w:eastAsia="Calibri" w:hAnsi="Tahoma" w:cs="Tahoma"/>
          <w:spacing w:val="-1"/>
          <w:sz w:val="20"/>
          <w:lang w:val="tr-TR"/>
        </w:rPr>
        <w:t>in</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pacing w:val="-1"/>
          <w:sz w:val="20"/>
          <w:lang w:val="tr-TR"/>
        </w:rPr>
        <w:t>g</w:t>
      </w:r>
      <w:r w:rsidRPr="00942994">
        <w:rPr>
          <w:rFonts w:ascii="Tahoma" w:eastAsia="Calibri" w:hAnsi="Tahoma" w:cs="Tahoma"/>
          <w:sz w:val="20"/>
          <w:lang w:val="tr-TR"/>
        </w:rPr>
        <w:t>e</w:t>
      </w:r>
      <w:r w:rsidRPr="00942994">
        <w:rPr>
          <w:rFonts w:ascii="Tahoma" w:eastAsia="Calibri" w:hAnsi="Tahoma" w:cs="Tahoma"/>
          <w:spacing w:val="1"/>
          <w:sz w:val="20"/>
          <w:lang w:val="tr-TR"/>
        </w:rPr>
        <w:t>t</w:t>
      </w:r>
      <w:r w:rsidRPr="00942994">
        <w:rPr>
          <w:rFonts w:ascii="Tahoma" w:eastAsia="Calibri" w:hAnsi="Tahoma" w:cs="Tahoma"/>
          <w:sz w:val="20"/>
          <w:lang w:val="tr-TR"/>
        </w:rPr>
        <w:t>ir</w:t>
      </w:r>
      <w:r w:rsidRPr="00942994">
        <w:rPr>
          <w:rFonts w:ascii="Tahoma" w:eastAsia="Calibri" w:hAnsi="Tahoma" w:cs="Tahoma"/>
          <w:spacing w:val="-1"/>
          <w:sz w:val="20"/>
          <w:lang w:val="tr-TR"/>
        </w:rPr>
        <w:t>i</w:t>
      </w:r>
      <w:r w:rsidRPr="00942994">
        <w:rPr>
          <w:rFonts w:ascii="Tahoma" w:eastAsia="Calibri" w:hAnsi="Tahoma" w:cs="Tahoma"/>
          <w:spacing w:val="-3"/>
          <w:sz w:val="20"/>
          <w:lang w:val="tr-TR"/>
        </w:rPr>
        <w:t>l</w:t>
      </w:r>
      <w:r w:rsidRPr="00942994">
        <w:rPr>
          <w:rFonts w:ascii="Tahoma" w:eastAsia="Calibri" w:hAnsi="Tahoma" w:cs="Tahoma"/>
          <w:sz w:val="20"/>
          <w:lang w:val="tr-TR"/>
        </w:rPr>
        <w:t>eb</w:t>
      </w:r>
      <w:r w:rsidRPr="00942994">
        <w:rPr>
          <w:rFonts w:ascii="Tahoma" w:eastAsia="Calibri" w:hAnsi="Tahoma" w:cs="Tahoma"/>
          <w:spacing w:val="-1"/>
          <w:sz w:val="20"/>
          <w:lang w:val="tr-TR"/>
        </w:rPr>
        <w:t>i</w:t>
      </w:r>
      <w:r w:rsidRPr="00942994">
        <w:rPr>
          <w:rFonts w:ascii="Tahoma" w:eastAsia="Calibri" w:hAnsi="Tahoma" w:cs="Tahoma"/>
          <w:sz w:val="20"/>
          <w:lang w:val="tr-TR"/>
        </w:rPr>
        <w:t>l</w:t>
      </w:r>
      <w:r w:rsidRPr="00942994">
        <w:rPr>
          <w:rFonts w:ascii="Tahoma" w:eastAsia="Calibri" w:hAnsi="Tahoma" w:cs="Tahoma"/>
          <w:spacing w:val="-1"/>
          <w:sz w:val="20"/>
          <w:lang w:val="tr-TR"/>
        </w:rPr>
        <w:t>i</w:t>
      </w:r>
      <w:r w:rsidRPr="00942994">
        <w:rPr>
          <w:rFonts w:ascii="Tahoma" w:eastAsia="Calibri" w:hAnsi="Tahoma" w:cs="Tahoma"/>
          <w:sz w:val="20"/>
          <w:lang w:val="tr-TR"/>
        </w:rPr>
        <w:t xml:space="preserve">r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1"/>
          <w:sz w:val="20"/>
          <w:lang w:val="tr-TR"/>
        </w:rPr>
        <w:t>/</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1"/>
          <w:sz w:val="20"/>
          <w:lang w:val="tr-TR"/>
        </w:rPr>
        <w:t>y</w:t>
      </w:r>
      <w:r w:rsidRPr="00942994">
        <w:rPr>
          <w:rFonts w:ascii="Tahoma" w:eastAsia="Calibri" w:hAnsi="Tahoma" w:cs="Tahoma"/>
          <w:sz w:val="20"/>
          <w:lang w:val="tr-TR"/>
        </w:rPr>
        <w:t xml:space="preserve">a </w:t>
      </w:r>
      <w:r w:rsidRPr="00942994">
        <w:rPr>
          <w:rFonts w:ascii="Tahoma" w:eastAsia="Calibri" w:hAnsi="Tahoma" w:cs="Tahoma"/>
          <w:spacing w:val="1"/>
          <w:sz w:val="20"/>
          <w:lang w:val="tr-TR"/>
        </w:rPr>
        <w:t>y</w:t>
      </w:r>
      <w:r w:rsidRPr="00942994">
        <w:rPr>
          <w:rFonts w:ascii="Tahoma" w:eastAsia="Calibri" w:hAnsi="Tahoma" w:cs="Tahoma"/>
          <w:sz w:val="20"/>
          <w:lang w:val="tr-TR"/>
        </w:rPr>
        <w:t>ayın</w:t>
      </w:r>
      <w:r w:rsidRPr="00942994">
        <w:rPr>
          <w:rFonts w:ascii="Tahoma" w:eastAsia="Calibri" w:hAnsi="Tahoma" w:cs="Tahoma"/>
          <w:spacing w:val="-1"/>
          <w:sz w:val="20"/>
          <w:lang w:val="tr-TR"/>
        </w:rPr>
        <w:t>l</w:t>
      </w:r>
      <w:r w:rsidRPr="00942994">
        <w:rPr>
          <w:rFonts w:ascii="Tahoma" w:eastAsia="Calibri" w:hAnsi="Tahoma" w:cs="Tahoma"/>
          <w:sz w:val="20"/>
          <w:lang w:val="tr-TR"/>
        </w:rPr>
        <w:t>a</w:t>
      </w:r>
      <w:r w:rsidRPr="00942994">
        <w:rPr>
          <w:rFonts w:ascii="Tahoma" w:eastAsia="Calibri" w:hAnsi="Tahoma" w:cs="Tahoma"/>
          <w:spacing w:val="-1"/>
          <w:sz w:val="20"/>
          <w:lang w:val="tr-TR"/>
        </w:rPr>
        <w:t>n</w:t>
      </w:r>
      <w:r w:rsidRPr="00942994">
        <w:rPr>
          <w:rFonts w:ascii="Tahoma" w:eastAsia="Calibri" w:hAnsi="Tahoma" w:cs="Tahoma"/>
          <w:sz w:val="20"/>
          <w:lang w:val="tr-TR"/>
        </w:rPr>
        <w:t>a</w:t>
      </w:r>
      <w:r w:rsidRPr="00942994">
        <w:rPr>
          <w:rFonts w:ascii="Tahoma" w:eastAsia="Calibri" w:hAnsi="Tahoma" w:cs="Tahoma"/>
          <w:spacing w:val="-1"/>
          <w:sz w:val="20"/>
          <w:lang w:val="tr-TR"/>
        </w:rPr>
        <w:t>b</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ir.</w:t>
      </w:r>
      <w:r w:rsidRPr="00942994">
        <w:rPr>
          <w:rFonts w:ascii="Tahoma" w:eastAsia="Calibri" w:hAnsi="Tahoma" w:cs="Tahoma"/>
          <w:spacing w:val="1"/>
          <w:sz w:val="20"/>
          <w:lang w:val="tr-TR"/>
        </w:rPr>
        <w:t xml:space="preserve"> </w:t>
      </w:r>
      <w:r w:rsidRPr="00942994">
        <w:rPr>
          <w:rFonts w:ascii="Tahoma" w:eastAsia="Calibri" w:hAnsi="Tahoma" w:cs="Tahoma"/>
          <w:spacing w:val="-2"/>
          <w:sz w:val="20"/>
          <w:lang w:val="tr-TR"/>
        </w:rPr>
        <w:t>TCS</w:t>
      </w:r>
      <w:r w:rsidRPr="00942994">
        <w:rPr>
          <w:rFonts w:ascii="Tahoma" w:eastAsia="Calibri" w:hAnsi="Tahoma" w:cs="Tahoma"/>
          <w:sz w:val="20"/>
          <w:lang w:val="tr-TR"/>
        </w:rPr>
        <w:t xml:space="preserve"> taraf</w:t>
      </w:r>
      <w:r w:rsidRPr="00942994">
        <w:rPr>
          <w:rFonts w:ascii="Tahoma" w:eastAsia="Calibri" w:hAnsi="Tahoma" w:cs="Tahoma"/>
          <w:spacing w:val="-1"/>
          <w:sz w:val="20"/>
          <w:lang w:val="tr-TR"/>
        </w:rPr>
        <w:t>ınd</w:t>
      </w:r>
      <w:r w:rsidRPr="00942994">
        <w:rPr>
          <w:rFonts w:ascii="Tahoma" w:eastAsia="Calibri" w:hAnsi="Tahoma" w:cs="Tahoma"/>
          <w:sz w:val="20"/>
          <w:lang w:val="tr-TR"/>
        </w:rPr>
        <w:t>an</w:t>
      </w:r>
      <w:r w:rsidRPr="00942994">
        <w:rPr>
          <w:rFonts w:ascii="Tahoma" w:eastAsia="Calibri" w:hAnsi="Tahoma" w:cs="Tahoma"/>
          <w:spacing w:val="-3"/>
          <w:sz w:val="20"/>
          <w:lang w:val="tr-TR"/>
        </w:rPr>
        <w:t xml:space="preserve"> </w:t>
      </w:r>
      <w:r w:rsidRPr="00942994">
        <w:rPr>
          <w:rFonts w:ascii="Tahoma" w:eastAsia="Calibri" w:hAnsi="Tahoma" w:cs="Tahoma"/>
          <w:sz w:val="20"/>
          <w:lang w:val="tr-TR"/>
        </w:rPr>
        <w:t>is</w:t>
      </w:r>
      <w:r w:rsidRPr="00942994">
        <w:rPr>
          <w:rFonts w:ascii="Tahoma" w:eastAsia="Calibri" w:hAnsi="Tahoma" w:cs="Tahoma"/>
          <w:spacing w:val="-2"/>
          <w:sz w:val="20"/>
          <w:lang w:val="tr-TR"/>
        </w:rPr>
        <w:t>t</w:t>
      </w:r>
      <w:r w:rsidRPr="00942994">
        <w:rPr>
          <w:rFonts w:ascii="Tahoma" w:eastAsia="Calibri" w:hAnsi="Tahoma" w:cs="Tahoma"/>
          <w:sz w:val="20"/>
          <w:lang w:val="tr-TR"/>
        </w:rPr>
        <w:t>en</w:t>
      </w:r>
      <w:r w:rsidRPr="00942994">
        <w:rPr>
          <w:rFonts w:ascii="Tahoma" w:eastAsia="Calibri" w:hAnsi="Tahoma" w:cs="Tahoma"/>
          <w:spacing w:val="-1"/>
          <w:sz w:val="20"/>
          <w:lang w:val="tr-TR"/>
        </w:rPr>
        <w:t>d</w:t>
      </w:r>
      <w:r w:rsidRPr="00942994">
        <w:rPr>
          <w:rFonts w:ascii="Tahoma" w:eastAsia="Calibri" w:hAnsi="Tahoma" w:cs="Tahoma"/>
          <w:sz w:val="20"/>
          <w:lang w:val="tr-TR"/>
        </w:rPr>
        <w:t>i</w:t>
      </w:r>
      <w:r w:rsidRPr="00942994">
        <w:rPr>
          <w:rFonts w:ascii="Tahoma" w:eastAsia="Calibri" w:hAnsi="Tahoma" w:cs="Tahoma"/>
          <w:spacing w:val="-1"/>
          <w:sz w:val="20"/>
          <w:lang w:val="tr-TR"/>
        </w:rPr>
        <w:t>ğ</w:t>
      </w:r>
      <w:r w:rsidRPr="00942994">
        <w:rPr>
          <w:rFonts w:ascii="Tahoma" w:eastAsia="Calibri" w:hAnsi="Tahoma" w:cs="Tahoma"/>
          <w:sz w:val="20"/>
          <w:lang w:val="tr-TR"/>
        </w:rPr>
        <w:t>i</w:t>
      </w:r>
      <w:r w:rsidRPr="00942994">
        <w:rPr>
          <w:rFonts w:ascii="Tahoma" w:eastAsia="Calibri" w:hAnsi="Tahoma" w:cs="Tahoma"/>
          <w:spacing w:val="-2"/>
          <w:sz w:val="20"/>
          <w:lang w:val="tr-TR"/>
        </w:rPr>
        <w:t xml:space="preserve"> </w:t>
      </w:r>
      <w:r w:rsidRPr="00942994">
        <w:rPr>
          <w:rFonts w:ascii="Tahoma" w:eastAsia="Calibri" w:hAnsi="Tahoma" w:cs="Tahoma"/>
          <w:sz w:val="20"/>
          <w:lang w:val="tr-TR"/>
        </w:rPr>
        <w:t>t</w:t>
      </w:r>
      <w:r w:rsidRPr="00942994">
        <w:rPr>
          <w:rFonts w:ascii="Tahoma" w:eastAsia="Calibri" w:hAnsi="Tahoma" w:cs="Tahoma"/>
          <w:spacing w:val="-2"/>
          <w:sz w:val="20"/>
          <w:lang w:val="tr-TR"/>
        </w:rPr>
        <w:t>a</w:t>
      </w:r>
      <w:r w:rsidRPr="00942994">
        <w:rPr>
          <w:rFonts w:ascii="Tahoma" w:eastAsia="Calibri" w:hAnsi="Tahoma" w:cs="Tahoma"/>
          <w:sz w:val="20"/>
          <w:lang w:val="tr-TR"/>
        </w:rPr>
        <w:t>ktir</w:t>
      </w:r>
      <w:r w:rsidRPr="00942994">
        <w:rPr>
          <w:rFonts w:ascii="Tahoma" w:eastAsia="Calibri" w:hAnsi="Tahoma" w:cs="Tahoma"/>
          <w:spacing w:val="-4"/>
          <w:sz w:val="20"/>
          <w:lang w:val="tr-TR"/>
        </w:rPr>
        <w:t>d</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t</w:t>
      </w:r>
      <w:r w:rsidRPr="00942994">
        <w:rPr>
          <w:rFonts w:ascii="Tahoma" w:eastAsia="Calibri" w:hAnsi="Tahoma" w:cs="Tahoma"/>
          <w:spacing w:val="-3"/>
          <w:sz w:val="20"/>
          <w:lang w:val="tr-TR"/>
        </w:rPr>
        <w:t>ü</w:t>
      </w:r>
      <w:r w:rsidRPr="00942994">
        <w:rPr>
          <w:rFonts w:ascii="Tahoma" w:eastAsia="Calibri" w:hAnsi="Tahoma" w:cs="Tahoma"/>
          <w:sz w:val="20"/>
          <w:lang w:val="tr-TR"/>
        </w:rPr>
        <w:t>m</w:t>
      </w:r>
      <w:r w:rsidRPr="00942994">
        <w:rPr>
          <w:rFonts w:ascii="Tahoma" w:eastAsia="Calibri" w:hAnsi="Tahoma" w:cs="Tahoma"/>
          <w:spacing w:val="-3"/>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z w:val="20"/>
          <w:lang w:val="tr-TR"/>
        </w:rPr>
        <w:t>el</w:t>
      </w:r>
      <w:r w:rsidRPr="00942994">
        <w:rPr>
          <w:rFonts w:ascii="Tahoma" w:eastAsia="Calibri" w:hAnsi="Tahoma" w:cs="Tahoma"/>
          <w:spacing w:val="-1"/>
          <w:sz w:val="20"/>
          <w:lang w:val="tr-TR"/>
        </w:rPr>
        <w:t>g</w:t>
      </w:r>
      <w:r w:rsidRPr="00942994">
        <w:rPr>
          <w:rFonts w:ascii="Tahoma" w:eastAsia="Calibri" w:hAnsi="Tahoma" w:cs="Tahoma"/>
          <w:sz w:val="20"/>
          <w:lang w:val="tr-TR"/>
        </w:rPr>
        <w:t>e</w:t>
      </w:r>
      <w:r w:rsidRPr="00942994">
        <w:rPr>
          <w:rFonts w:ascii="Tahoma" w:eastAsia="Calibri" w:hAnsi="Tahoma" w:cs="Tahoma"/>
          <w:spacing w:val="-2"/>
          <w:sz w:val="20"/>
          <w:lang w:val="tr-TR"/>
        </w:rPr>
        <w:t>l</w:t>
      </w:r>
      <w:r w:rsidRPr="00942994">
        <w:rPr>
          <w:rFonts w:ascii="Tahoma" w:eastAsia="Calibri" w:hAnsi="Tahoma" w:cs="Tahoma"/>
          <w:sz w:val="20"/>
          <w:lang w:val="tr-TR"/>
        </w:rPr>
        <w:t>en</w:t>
      </w:r>
      <w:r w:rsidRPr="00942994">
        <w:rPr>
          <w:rFonts w:ascii="Tahoma" w:eastAsia="Calibri" w:hAnsi="Tahoma" w:cs="Tahoma"/>
          <w:spacing w:val="-1"/>
          <w:sz w:val="20"/>
          <w:lang w:val="tr-TR"/>
        </w:rPr>
        <w:t>d</w:t>
      </w:r>
      <w:r w:rsidRPr="00942994">
        <w:rPr>
          <w:rFonts w:ascii="Tahoma" w:eastAsia="Calibri" w:hAnsi="Tahoma" w:cs="Tahoma"/>
          <w:sz w:val="20"/>
          <w:lang w:val="tr-TR"/>
        </w:rPr>
        <w:t>irme</w:t>
      </w:r>
      <w:r w:rsidRPr="00942994">
        <w:rPr>
          <w:rFonts w:ascii="Tahoma" w:eastAsia="Calibri" w:hAnsi="Tahoma" w:cs="Tahoma"/>
          <w:spacing w:val="-3"/>
          <w:sz w:val="20"/>
          <w:lang w:val="tr-TR"/>
        </w:rPr>
        <w:t xml:space="preserve"> d</w:t>
      </w:r>
      <w:r w:rsidRPr="00942994">
        <w:rPr>
          <w:rFonts w:ascii="Tahoma" w:eastAsia="Calibri" w:hAnsi="Tahoma" w:cs="Tahoma"/>
          <w:spacing w:val="1"/>
          <w:sz w:val="20"/>
          <w:lang w:val="tr-TR"/>
        </w:rPr>
        <w:t>o</w:t>
      </w:r>
      <w:r w:rsidRPr="00942994">
        <w:rPr>
          <w:rFonts w:ascii="Tahoma" w:eastAsia="Calibri" w:hAnsi="Tahoma" w:cs="Tahoma"/>
          <w:sz w:val="20"/>
          <w:lang w:val="tr-TR"/>
        </w:rPr>
        <w:t>k</w:t>
      </w:r>
      <w:r w:rsidRPr="00942994">
        <w:rPr>
          <w:rFonts w:ascii="Tahoma" w:eastAsia="Calibri" w:hAnsi="Tahoma" w:cs="Tahoma"/>
          <w:spacing w:val="-3"/>
          <w:sz w:val="20"/>
          <w:lang w:val="tr-TR"/>
        </w:rPr>
        <w:t>ü</w:t>
      </w:r>
      <w:r w:rsidRPr="00942994">
        <w:rPr>
          <w:rFonts w:ascii="Tahoma" w:eastAsia="Calibri" w:hAnsi="Tahoma" w:cs="Tahoma"/>
          <w:spacing w:val="1"/>
          <w:sz w:val="20"/>
          <w:lang w:val="tr-TR"/>
        </w:rPr>
        <w:t>m</w:t>
      </w:r>
      <w:r w:rsidRPr="00942994">
        <w:rPr>
          <w:rFonts w:ascii="Tahoma" w:eastAsia="Calibri" w:hAnsi="Tahoma" w:cs="Tahoma"/>
          <w:sz w:val="20"/>
          <w:lang w:val="tr-TR"/>
        </w:rPr>
        <w:t>a</w:t>
      </w:r>
      <w:r w:rsidRPr="00942994">
        <w:rPr>
          <w:rFonts w:ascii="Tahoma" w:eastAsia="Calibri" w:hAnsi="Tahoma" w:cs="Tahoma"/>
          <w:spacing w:val="-1"/>
          <w:sz w:val="20"/>
          <w:lang w:val="tr-TR"/>
        </w:rPr>
        <w:t>n</w:t>
      </w:r>
      <w:r w:rsidRPr="00942994">
        <w:rPr>
          <w:rFonts w:ascii="Tahoma" w:eastAsia="Calibri" w:hAnsi="Tahoma" w:cs="Tahoma"/>
          <w:sz w:val="20"/>
          <w:lang w:val="tr-TR"/>
        </w:rPr>
        <w:t>la</w:t>
      </w:r>
      <w:r w:rsidRPr="00942994">
        <w:rPr>
          <w:rFonts w:ascii="Tahoma" w:eastAsia="Calibri" w:hAnsi="Tahoma" w:cs="Tahoma"/>
          <w:spacing w:val="-1"/>
          <w:sz w:val="20"/>
          <w:lang w:val="tr-TR"/>
        </w:rPr>
        <w:t>r</w:t>
      </w:r>
      <w:r w:rsidRPr="00942994">
        <w:rPr>
          <w:rFonts w:ascii="Tahoma" w:eastAsia="Calibri" w:hAnsi="Tahoma" w:cs="Tahoma"/>
          <w:sz w:val="20"/>
          <w:lang w:val="tr-TR"/>
        </w:rPr>
        <w:t>ı</w:t>
      </w:r>
      <w:r w:rsidRPr="00942994">
        <w:rPr>
          <w:rFonts w:ascii="Tahoma" w:eastAsia="Calibri" w:hAnsi="Tahoma" w:cs="Tahoma"/>
          <w:spacing w:val="-1"/>
          <w:sz w:val="20"/>
          <w:lang w:val="tr-TR"/>
        </w:rPr>
        <w:t>n</w:t>
      </w:r>
      <w:r w:rsidRPr="00942994">
        <w:rPr>
          <w:rFonts w:ascii="Tahoma" w:eastAsia="Calibri" w:hAnsi="Tahoma" w:cs="Tahoma"/>
          <w:sz w:val="20"/>
          <w:lang w:val="tr-TR"/>
        </w:rPr>
        <w:t>ın</w:t>
      </w:r>
      <w:r w:rsidRPr="00942994">
        <w:rPr>
          <w:rFonts w:ascii="Tahoma" w:eastAsia="Calibri" w:hAnsi="Tahoma" w:cs="Tahoma"/>
          <w:spacing w:val="-5"/>
          <w:sz w:val="20"/>
          <w:lang w:val="tr-TR"/>
        </w:rPr>
        <w:t xml:space="preserve"> </w:t>
      </w:r>
      <w:r w:rsidRPr="00942994">
        <w:rPr>
          <w:rFonts w:ascii="Tahoma" w:eastAsia="Calibri" w:hAnsi="Tahoma" w:cs="Tahoma"/>
          <w:spacing w:val="1"/>
          <w:sz w:val="20"/>
          <w:lang w:val="tr-TR"/>
        </w:rPr>
        <w:t>o</w:t>
      </w:r>
      <w:r w:rsidRPr="00942994">
        <w:rPr>
          <w:rFonts w:ascii="Tahoma" w:eastAsia="Calibri" w:hAnsi="Tahoma" w:cs="Tahoma"/>
          <w:sz w:val="20"/>
          <w:lang w:val="tr-TR"/>
        </w:rPr>
        <w:t>rij</w:t>
      </w:r>
      <w:r w:rsidRPr="00942994">
        <w:rPr>
          <w:rFonts w:ascii="Tahoma" w:eastAsia="Calibri" w:hAnsi="Tahoma" w:cs="Tahoma"/>
          <w:spacing w:val="-1"/>
          <w:sz w:val="20"/>
          <w:lang w:val="tr-TR"/>
        </w:rPr>
        <w:t>in</w:t>
      </w:r>
      <w:r w:rsidRPr="00942994">
        <w:rPr>
          <w:rFonts w:ascii="Tahoma" w:eastAsia="Calibri" w:hAnsi="Tahoma" w:cs="Tahoma"/>
          <w:sz w:val="20"/>
          <w:lang w:val="tr-TR"/>
        </w:rPr>
        <w:t>al</w:t>
      </w:r>
      <w:r w:rsidRPr="00942994">
        <w:rPr>
          <w:rFonts w:ascii="Tahoma" w:eastAsia="Calibri" w:hAnsi="Tahoma" w:cs="Tahoma"/>
          <w:spacing w:val="-1"/>
          <w:sz w:val="20"/>
          <w:lang w:val="tr-TR"/>
        </w:rPr>
        <w:t>l</w:t>
      </w:r>
      <w:r w:rsidRPr="00942994">
        <w:rPr>
          <w:rFonts w:ascii="Tahoma" w:eastAsia="Calibri" w:hAnsi="Tahoma" w:cs="Tahoma"/>
          <w:sz w:val="20"/>
          <w:lang w:val="tr-TR"/>
        </w:rPr>
        <w:t>eri</w:t>
      </w:r>
      <w:r w:rsidRPr="00942994">
        <w:rPr>
          <w:rFonts w:ascii="Tahoma" w:eastAsia="Calibri" w:hAnsi="Tahoma" w:cs="Tahoma"/>
          <w:spacing w:val="-4"/>
          <w:sz w:val="20"/>
          <w:lang w:val="tr-TR"/>
        </w:rPr>
        <w:t xml:space="preserve">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4"/>
          <w:sz w:val="20"/>
          <w:lang w:val="tr-TR"/>
        </w:rPr>
        <w:t xml:space="preserve"> </w:t>
      </w:r>
      <w:r w:rsidRPr="00942994">
        <w:rPr>
          <w:rFonts w:ascii="Tahoma" w:eastAsia="Calibri" w:hAnsi="Tahoma" w:cs="Tahoma"/>
          <w:spacing w:val="1"/>
          <w:sz w:val="20"/>
          <w:lang w:val="tr-TR"/>
        </w:rPr>
        <w:t>y</w:t>
      </w:r>
      <w:r w:rsidRPr="00942994">
        <w:rPr>
          <w:rFonts w:ascii="Tahoma" w:eastAsia="Calibri" w:hAnsi="Tahoma" w:cs="Tahoma"/>
          <w:spacing w:val="-2"/>
          <w:sz w:val="20"/>
          <w:lang w:val="tr-TR"/>
        </w:rPr>
        <w:t>e</w:t>
      </w:r>
      <w:r w:rsidRPr="00942994">
        <w:rPr>
          <w:rFonts w:ascii="Tahoma" w:eastAsia="Calibri" w:hAnsi="Tahoma" w:cs="Tahoma"/>
          <w:sz w:val="20"/>
          <w:lang w:val="tr-TR"/>
        </w:rPr>
        <w:t>tki</w:t>
      </w:r>
      <w:r w:rsidRPr="00942994">
        <w:rPr>
          <w:rFonts w:ascii="Tahoma" w:eastAsia="Calibri" w:hAnsi="Tahoma" w:cs="Tahoma"/>
          <w:spacing w:val="-1"/>
          <w:sz w:val="20"/>
          <w:lang w:val="tr-TR"/>
        </w:rPr>
        <w:t>l</w:t>
      </w:r>
      <w:r w:rsidRPr="00942994">
        <w:rPr>
          <w:rFonts w:ascii="Tahoma" w:eastAsia="Calibri" w:hAnsi="Tahoma" w:cs="Tahoma"/>
          <w:sz w:val="20"/>
          <w:lang w:val="tr-TR"/>
        </w:rPr>
        <w:t>en</w:t>
      </w:r>
      <w:r w:rsidRPr="00942994">
        <w:rPr>
          <w:rFonts w:ascii="Tahoma" w:eastAsia="Calibri" w:hAnsi="Tahoma" w:cs="Tahoma"/>
          <w:spacing w:val="-1"/>
          <w:sz w:val="20"/>
          <w:lang w:val="tr-TR"/>
        </w:rPr>
        <w:t>d</w:t>
      </w:r>
      <w:r w:rsidRPr="00942994">
        <w:rPr>
          <w:rFonts w:ascii="Tahoma" w:eastAsia="Calibri" w:hAnsi="Tahoma" w:cs="Tahoma"/>
          <w:sz w:val="20"/>
          <w:lang w:val="tr-TR"/>
        </w:rPr>
        <w:t>ir</w:t>
      </w:r>
      <w:r w:rsidRPr="00942994">
        <w:rPr>
          <w:rFonts w:ascii="Tahoma" w:eastAsia="Calibri" w:hAnsi="Tahoma" w:cs="Tahoma"/>
          <w:spacing w:val="-2"/>
          <w:sz w:val="20"/>
          <w:lang w:val="tr-TR"/>
        </w:rPr>
        <w:t>m</w:t>
      </w:r>
      <w:r w:rsidRPr="00942994">
        <w:rPr>
          <w:rFonts w:ascii="Tahoma" w:eastAsia="Calibri" w:hAnsi="Tahoma" w:cs="Tahoma"/>
          <w:sz w:val="20"/>
          <w:lang w:val="tr-TR"/>
        </w:rPr>
        <w:t>eler</w:t>
      </w:r>
      <w:r w:rsidRPr="00942994">
        <w:rPr>
          <w:rFonts w:ascii="Tahoma" w:eastAsia="Calibri" w:hAnsi="Tahoma" w:cs="Tahoma"/>
          <w:spacing w:val="-4"/>
          <w:sz w:val="20"/>
          <w:lang w:val="tr-TR"/>
        </w:rPr>
        <w:t xml:space="preserve"> </w:t>
      </w:r>
      <w:r w:rsidRPr="00942994">
        <w:rPr>
          <w:rFonts w:ascii="Tahoma" w:eastAsia="Calibri" w:hAnsi="Tahoma" w:cs="Tahoma"/>
          <w:sz w:val="20"/>
          <w:lang w:val="tr-TR"/>
        </w:rPr>
        <w:t>ia</w:t>
      </w:r>
      <w:r w:rsidRPr="00942994">
        <w:rPr>
          <w:rFonts w:ascii="Tahoma" w:eastAsia="Calibri" w:hAnsi="Tahoma" w:cs="Tahoma"/>
          <w:spacing w:val="-1"/>
          <w:sz w:val="20"/>
          <w:lang w:val="tr-TR"/>
        </w:rPr>
        <w:t>d</w:t>
      </w:r>
      <w:r w:rsidRPr="00942994">
        <w:rPr>
          <w:rFonts w:ascii="Tahoma" w:eastAsia="Calibri" w:hAnsi="Tahoma" w:cs="Tahoma"/>
          <w:sz w:val="20"/>
          <w:lang w:val="tr-TR"/>
        </w:rPr>
        <w:t>e ed</w:t>
      </w:r>
      <w:r w:rsidRPr="00942994">
        <w:rPr>
          <w:rFonts w:ascii="Tahoma" w:eastAsia="Calibri" w:hAnsi="Tahoma" w:cs="Tahoma"/>
          <w:spacing w:val="-1"/>
          <w:sz w:val="20"/>
          <w:lang w:val="tr-TR"/>
        </w:rPr>
        <w:t>i</w:t>
      </w:r>
      <w:r w:rsidRPr="00942994">
        <w:rPr>
          <w:rFonts w:ascii="Tahoma" w:eastAsia="Calibri" w:hAnsi="Tahoma" w:cs="Tahoma"/>
          <w:sz w:val="20"/>
          <w:lang w:val="tr-TR"/>
        </w:rPr>
        <w:t>l</w:t>
      </w:r>
      <w:r w:rsidRPr="00942994">
        <w:rPr>
          <w:rFonts w:ascii="Tahoma" w:eastAsia="Calibri" w:hAnsi="Tahoma" w:cs="Tahoma"/>
          <w:spacing w:val="1"/>
          <w:sz w:val="20"/>
          <w:lang w:val="tr-TR"/>
        </w:rPr>
        <w:t>m</w:t>
      </w:r>
      <w:r w:rsidRPr="00942994">
        <w:rPr>
          <w:rFonts w:ascii="Tahoma" w:eastAsia="Calibri" w:hAnsi="Tahoma" w:cs="Tahoma"/>
          <w:sz w:val="20"/>
          <w:lang w:val="tr-TR"/>
        </w:rPr>
        <w:t>eli</w:t>
      </w:r>
      <w:r w:rsidRPr="00942994">
        <w:rPr>
          <w:rFonts w:ascii="Tahoma" w:eastAsia="Calibri" w:hAnsi="Tahoma" w:cs="Tahoma"/>
          <w:spacing w:val="-1"/>
          <w:sz w:val="20"/>
          <w:lang w:val="tr-TR"/>
        </w:rPr>
        <w:t>d</w:t>
      </w:r>
      <w:r w:rsidRPr="00942994">
        <w:rPr>
          <w:rFonts w:ascii="Tahoma" w:eastAsia="Calibri" w:hAnsi="Tahoma" w:cs="Tahoma"/>
          <w:sz w:val="20"/>
          <w:lang w:val="tr-TR"/>
        </w:rPr>
        <w:t>ir.</w:t>
      </w:r>
      <w:r w:rsidRPr="00942994">
        <w:rPr>
          <w:rFonts w:ascii="Tahoma" w:eastAsia="Calibri" w:hAnsi="Tahoma" w:cs="Tahoma"/>
          <w:spacing w:val="-3"/>
          <w:sz w:val="20"/>
          <w:lang w:val="tr-TR"/>
        </w:rPr>
        <w:t xml:space="preserve"> </w:t>
      </w:r>
      <w:r w:rsidRPr="00942994">
        <w:rPr>
          <w:rFonts w:ascii="Tahoma" w:eastAsia="Calibri" w:hAnsi="Tahoma" w:cs="Tahoma"/>
          <w:sz w:val="20"/>
          <w:lang w:val="tr-TR"/>
        </w:rPr>
        <w:t>Yap</w:t>
      </w:r>
      <w:r w:rsidRPr="00942994">
        <w:rPr>
          <w:rFonts w:ascii="Tahoma" w:eastAsia="Calibri" w:hAnsi="Tahoma" w:cs="Tahoma"/>
          <w:spacing w:val="-1"/>
          <w:sz w:val="20"/>
          <w:lang w:val="tr-TR"/>
        </w:rPr>
        <w:t>ı</w:t>
      </w:r>
      <w:r w:rsidRPr="00942994">
        <w:rPr>
          <w:rFonts w:ascii="Tahoma" w:eastAsia="Calibri" w:hAnsi="Tahoma" w:cs="Tahoma"/>
          <w:sz w:val="20"/>
          <w:lang w:val="tr-TR"/>
        </w:rPr>
        <w:t>l</w:t>
      </w:r>
      <w:r w:rsidRPr="00942994">
        <w:rPr>
          <w:rFonts w:ascii="Tahoma" w:eastAsia="Calibri" w:hAnsi="Tahoma" w:cs="Tahoma"/>
          <w:spacing w:val="1"/>
          <w:sz w:val="20"/>
          <w:lang w:val="tr-TR"/>
        </w:rPr>
        <w:t>m</w:t>
      </w:r>
      <w:r w:rsidRPr="00942994">
        <w:rPr>
          <w:rFonts w:ascii="Tahoma" w:eastAsia="Calibri" w:hAnsi="Tahoma" w:cs="Tahoma"/>
          <w:sz w:val="20"/>
          <w:lang w:val="tr-TR"/>
        </w:rPr>
        <w:t>ış</w:t>
      </w:r>
      <w:r w:rsidRPr="00942994">
        <w:rPr>
          <w:rFonts w:ascii="Tahoma" w:eastAsia="Calibri" w:hAnsi="Tahoma" w:cs="Tahoma"/>
          <w:spacing w:val="-2"/>
          <w:sz w:val="20"/>
          <w:lang w:val="tr-TR"/>
        </w:rPr>
        <w:t xml:space="preserve"> </w:t>
      </w:r>
      <w:r w:rsidRPr="00942994">
        <w:rPr>
          <w:rFonts w:ascii="Tahoma" w:eastAsia="Calibri" w:hAnsi="Tahoma" w:cs="Tahoma"/>
          <w:spacing w:val="2"/>
          <w:sz w:val="20"/>
          <w:lang w:val="tr-TR"/>
        </w:rPr>
        <w:t>ö</w:t>
      </w:r>
      <w:r w:rsidRPr="00942994">
        <w:rPr>
          <w:rFonts w:ascii="Tahoma" w:eastAsia="Calibri" w:hAnsi="Tahoma" w:cs="Tahoma"/>
          <w:spacing w:val="-1"/>
          <w:sz w:val="20"/>
          <w:lang w:val="tr-TR"/>
        </w:rPr>
        <w:t>d</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m</w:t>
      </w:r>
      <w:r w:rsidRPr="00942994">
        <w:rPr>
          <w:rFonts w:ascii="Tahoma" w:eastAsia="Calibri" w:hAnsi="Tahoma" w:cs="Tahoma"/>
          <w:sz w:val="20"/>
          <w:lang w:val="tr-TR"/>
        </w:rPr>
        <w:t>eler</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ia</w:t>
      </w:r>
      <w:r w:rsidRPr="00942994">
        <w:rPr>
          <w:rFonts w:ascii="Tahoma" w:eastAsia="Calibri" w:hAnsi="Tahoma" w:cs="Tahoma"/>
          <w:spacing w:val="-1"/>
          <w:sz w:val="20"/>
          <w:lang w:val="tr-TR"/>
        </w:rPr>
        <w:t>d</w:t>
      </w:r>
      <w:r w:rsidRPr="00942994">
        <w:rPr>
          <w:rFonts w:ascii="Tahoma" w:eastAsia="Calibri" w:hAnsi="Tahoma" w:cs="Tahoma"/>
          <w:sz w:val="20"/>
          <w:lang w:val="tr-TR"/>
        </w:rPr>
        <w:t>e</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e</w:t>
      </w:r>
      <w:r w:rsidRPr="00942994">
        <w:rPr>
          <w:rFonts w:ascii="Tahoma" w:eastAsia="Calibri" w:hAnsi="Tahoma" w:cs="Tahoma"/>
          <w:spacing w:val="-1"/>
          <w:sz w:val="20"/>
          <w:lang w:val="tr-TR"/>
        </w:rPr>
        <w:t>d</w:t>
      </w:r>
      <w:r w:rsidRPr="00942994">
        <w:rPr>
          <w:rFonts w:ascii="Tahoma" w:eastAsia="Calibri" w:hAnsi="Tahoma" w:cs="Tahoma"/>
          <w:sz w:val="20"/>
          <w:lang w:val="tr-TR"/>
        </w:rPr>
        <w:t>i</w:t>
      </w:r>
      <w:r w:rsidRPr="00942994">
        <w:rPr>
          <w:rFonts w:ascii="Tahoma" w:eastAsia="Calibri" w:hAnsi="Tahoma" w:cs="Tahoma"/>
          <w:spacing w:val="-3"/>
          <w:sz w:val="20"/>
          <w:lang w:val="tr-TR"/>
        </w:rPr>
        <w:t>l</w:t>
      </w:r>
      <w:r w:rsidRPr="00942994">
        <w:rPr>
          <w:rFonts w:ascii="Tahoma" w:eastAsia="Calibri" w:hAnsi="Tahoma" w:cs="Tahoma"/>
          <w:spacing w:val="1"/>
          <w:sz w:val="20"/>
          <w:lang w:val="tr-TR"/>
        </w:rPr>
        <w:t>m</w:t>
      </w:r>
      <w:r w:rsidRPr="00942994">
        <w:rPr>
          <w:rFonts w:ascii="Tahoma" w:eastAsia="Calibri" w:hAnsi="Tahoma" w:cs="Tahoma"/>
          <w:sz w:val="20"/>
          <w:lang w:val="tr-TR"/>
        </w:rPr>
        <w:t>ez.</w:t>
      </w:r>
      <w:r w:rsidRPr="00942994">
        <w:rPr>
          <w:rFonts w:ascii="Tahoma" w:eastAsia="Calibri" w:hAnsi="Tahoma" w:cs="Tahoma"/>
          <w:spacing w:val="-1"/>
          <w:sz w:val="20"/>
          <w:lang w:val="tr-TR"/>
        </w:rPr>
        <w:t xml:space="preserve"> </w:t>
      </w:r>
      <w:r w:rsidRPr="00942994">
        <w:rPr>
          <w:rFonts w:ascii="Tahoma" w:eastAsia="Calibri" w:hAnsi="Tahoma" w:cs="Tahoma"/>
          <w:spacing w:val="1"/>
          <w:sz w:val="20"/>
          <w:lang w:val="tr-TR"/>
        </w:rPr>
        <w:t>Y</w:t>
      </w:r>
      <w:r w:rsidRPr="00942994">
        <w:rPr>
          <w:rFonts w:ascii="Tahoma" w:eastAsia="Calibri" w:hAnsi="Tahoma" w:cs="Tahoma"/>
          <w:sz w:val="20"/>
          <w:lang w:val="tr-TR"/>
        </w:rPr>
        <w:t>a</w:t>
      </w:r>
      <w:r w:rsidRPr="00942994">
        <w:rPr>
          <w:rFonts w:ascii="Tahoma" w:eastAsia="Calibri" w:hAnsi="Tahoma" w:cs="Tahoma"/>
          <w:spacing w:val="-1"/>
          <w:sz w:val="20"/>
          <w:lang w:val="tr-TR"/>
        </w:rPr>
        <w:t>p</w:t>
      </w:r>
      <w:r w:rsidRPr="00942994">
        <w:rPr>
          <w:rFonts w:ascii="Tahoma" w:eastAsia="Calibri" w:hAnsi="Tahoma" w:cs="Tahoma"/>
          <w:sz w:val="20"/>
          <w:lang w:val="tr-TR"/>
        </w:rPr>
        <w:t>ı</w:t>
      </w:r>
      <w:r w:rsidRPr="00942994">
        <w:rPr>
          <w:rFonts w:ascii="Tahoma" w:eastAsia="Calibri" w:hAnsi="Tahoma" w:cs="Tahoma"/>
          <w:spacing w:val="-3"/>
          <w:sz w:val="20"/>
          <w:lang w:val="tr-TR"/>
        </w:rPr>
        <w:t>l</w:t>
      </w:r>
      <w:r w:rsidRPr="00942994">
        <w:rPr>
          <w:rFonts w:ascii="Tahoma" w:eastAsia="Calibri" w:hAnsi="Tahoma" w:cs="Tahoma"/>
          <w:spacing w:val="1"/>
          <w:sz w:val="20"/>
          <w:lang w:val="tr-TR"/>
        </w:rPr>
        <w:t>m</w:t>
      </w:r>
      <w:r w:rsidRPr="00942994">
        <w:rPr>
          <w:rFonts w:ascii="Tahoma" w:eastAsia="Calibri" w:hAnsi="Tahoma" w:cs="Tahoma"/>
          <w:spacing w:val="-3"/>
          <w:sz w:val="20"/>
          <w:lang w:val="tr-TR"/>
        </w:rPr>
        <w:t>a</w:t>
      </w:r>
      <w:r w:rsidRPr="00942994">
        <w:rPr>
          <w:rFonts w:ascii="Tahoma" w:eastAsia="Calibri" w:hAnsi="Tahoma" w:cs="Tahoma"/>
          <w:spacing w:val="1"/>
          <w:sz w:val="20"/>
          <w:lang w:val="tr-TR"/>
        </w:rPr>
        <w:t>m</w:t>
      </w:r>
      <w:r w:rsidRPr="00942994">
        <w:rPr>
          <w:rFonts w:ascii="Tahoma" w:eastAsia="Calibri" w:hAnsi="Tahoma" w:cs="Tahoma"/>
          <w:sz w:val="20"/>
          <w:lang w:val="tr-TR"/>
        </w:rPr>
        <w:t>ış</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ö</w:t>
      </w:r>
      <w:r w:rsidRPr="00942994">
        <w:rPr>
          <w:rFonts w:ascii="Tahoma" w:eastAsia="Calibri" w:hAnsi="Tahoma" w:cs="Tahoma"/>
          <w:spacing w:val="-1"/>
          <w:sz w:val="20"/>
          <w:lang w:val="tr-TR"/>
        </w:rPr>
        <w:t>d</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m</w:t>
      </w:r>
      <w:r w:rsidRPr="00942994">
        <w:rPr>
          <w:rFonts w:ascii="Tahoma" w:eastAsia="Calibri" w:hAnsi="Tahoma" w:cs="Tahoma"/>
          <w:sz w:val="20"/>
          <w:lang w:val="tr-TR"/>
        </w:rPr>
        <w:t>e</w:t>
      </w:r>
      <w:r w:rsidRPr="00942994">
        <w:rPr>
          <w:rFonts w:ascii="Tahoma" w:eastAsia="Calibri" w:hAnsi="Tahoma" w:cs="Tahoma"/>
          <w:spacing w:val="-2"/>
          <w:sz w:val="20"/>
          <w:lang w:val="tr-TR"/>
        </w:rPr>
        <w:t>l</w:t>
      </w:r>
      <w:r w:rsidRPr="00942994">
        <w:rPr>
          <w:rFonts w:ascii="Tahoma" w:eastAsia="Calibri" w:hAnsi="Tahoma" w:cs="Tahoma"/>
          <w:sz w:val="20"/>
          <w:lang w:val="tr-TR"/>
        </w:rPr>
        <w:t>er</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ise</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t</w:t>
      </w:r>
      <w:r w:rsidRPr="00942994">
        <w:rPr>
          <w:rFonts w:ascii="Tahoma" w:eastAsia="Calibri" w:hAnsi="Tahoma" w:cs="Tahoma"/>
          <w:spacing w:val="-3"/>
          <w:sz w:val="20"/>
          <w:lang w:val="tr-TR"/>
        </w:rPr>
        <w:t>a</w:t>
      </w:r>
      <w:r w:rsidRPr="00942994">
        <w:rPr>
          <w:rFonts w:ascii="Tahoma" w:eastAsia="Calibri" w:hAnsi="Tahoma" w:cs="Tahoma"/>
          <w:sz w:val="20"/>
          <w:lang w:val="tr-TR"/>
        </w:rPr>
        <w:t>m</w:t>
      </w:r>
      <w:r w:rsidRPr="00942994">
        <w:rPr>
          <w:rFonts w:ascii="Tahoma" w:eastAsia="Calibri" w:hAnsi="Tahoma" w:cs="Tahoma"/>
          <w:spacing w:val="-1"/>
          <w:sz w:val="20"/>
          <w:lang w:val="tr-TR"/>
        </w:rPr>
        <w:t xml:space="preserve"> </w:t>
      </w:r>
      <w:r w:rsidRPr="00942994">
        <w:rPr>
          <w:rFonts w:ascii="Tahoma" w:eastAsia="Calibri" w:hAnsi="Tahoma" w:cs="Tahoma"/>
          <w:spacing w:val="1"/>
          <w:sz w:val="20"/>
          <w:lang w:val="tr-TR"/>
        </w:rPr>
        <w:t>o</w:t>
      </w:r>
      <w:r w:rsidRPr="00942994">
        <w:rPr>
          <w:rFonts w:ascii="Tahoma" w:eastAsia="Calibri" w:hAnsi="Tahoma" w:cs="Tahoma"/>
          <w:sz w:val="20"/>
          <w:lang w:val="tr-TR"/>
        </w:rPr>
        <w:t>la</w:t>
      </w:r>
      <w:r w:rsidRPr="00942994">
        <w:rPr>
          <w:rFonts w:ascii="Tahoma" w:eastAsia="Calibri" w:hAnsi="Tahoma" w:cs="Tahoma"/>
          <w:spacing w:val="-1"/>
          <w:sz w:val="20"/>
          <w:lang w:val="tr-TR"/>
        </w:rPr>
        <w:t>r</w:t>
      </w:r>
      <w:r w:rsidRPr="00942994">
        <w:rPr>
          <w:rFonts w:ascii="Tahoma" w:eastAsia="Calibri" w:hAnsi="Tahoma" w:cs="Tahoma"/>
          <w:spacing w:val="-3"/>
          <w:sz w:val="20"/>
          <w:lang w:val="tr-TR"/>
        </w:rPr>
        <w:t>a</w:t>
      </w:r>
      <w:r w:rsidRPr="00942994">
        <w:rPr>
          <w:rFonts w:ascii="Tahoma" w:eastAsia="Calibri" w:hAnsi="Tahoma" w:cs="Tahoma"/>
          <w:sz w:val="20"/>
          <w:lang w:val="tr-TR"/>
        </w:rPr>
        <w:t>k</w:t>
      </w:r>
      <w:r w:rsidRPr="00942994">
        <w:rPr>
          <w:rFonts w:ascii="Tahoma" w:eastAsia="Calibri" w:hAnsi="Tahoma" w:cs="Tahoma"/>
          <w:spacing w:val="1"/>
          <w:sz w:val="20"/>
          <w:lang w:val="tr-TR"/>
        </w:rPr>
        <w:t xml:space="preserve"> ö</w:t>
      </w:r>
      <w:r w:rsidRPr="00942994">
        <w:rPr>
          <w:rFonts w:ascii="Tahoma" w:eastAsia="Calibri" w:hAnsi="Tahoma" w:cs="Tahoma"/>
          <w:spacing w:val="-1"/>
          <w:sz w:val="20"/>
          <w:lang w:val="tr-TR"/>
        </w:rPr>
        <w:t>d</w:t>
      </w:r>
      <w:r w:rsidRPr="00942994">
        <w:rPr>
          <w:rFonts w:ascii="Tahoma" w:eastAsia="Calibri" w:hAnsi="Tahoma" w:cs="Tahoma"/>
          <w:sz w:val="20"/>
          <w:lang w:val="tr-TR"/>
        </w:rPr>
        <w:t>e</w:t>
      </w:r>
      <w:r w:rsidRPr="00942994">
        <w:rPr>
          <w:rFonts w:ascii="Tahoma" w:eastAsia="Calibri" w:hAnsi="Tahoma" w:cs="Tahoma"/>
          <w:spacing w:val="-3"/>
          <w:sz w:val="20"/>
          <w:lang w:val="tr-TR"/>
        </w:rPr>
        <w:t>n</w:t>
      </w:r>
      <w:r w:rsidRPr="00942994">
        <w:rPr>
          <w:rFonts w:ascii="Tahoma" w:eastAsia="Calibri" w:hAnsi="Tahoma" w:cs="Tahoma"/>
          <w:spacing w:val="7"/>
          <w:sz w:val="20"/>
          <w:lang w:val="tr-TR"/>
        </w:rPr>
        <w:t>m</w:t>
      </w:r>
      <w:r w:rsidRPr="00942994">
        <w:rPr>
          <w:rFonts w:ascii="Tahoma" w:eastAsia="Calibri" w:hAnsi="Tahoma" w:cs="Tahoma"/>
          <w:sz w:val="20"/>
          <w:lang w:val="tr-TR"/>
        </w:rPr>
        <w:t>eli</w:t>
      </w:r>
      <w:r w:rsidRPr="00942994">
        <w:rPr>
          <w:rFonts w:ascii="Tahoma" w:eastAsia="Calibri" w:hAnsi="Tahoma" w:cs="Tahoma"/>
          <w:spacing w:val="-1"/>
          <w:sz w:val="20"/>
          <w:lang w:val="tr-TR"/>
        </w:rPr>
        <w:t>d</w:t>
      </w:r>
      <w:r w:rsidRPr="00942994">
        <w:rPr>
          <w:rFonts w:ascii="Tahoma" w:eastAsia="Calibri" w:hAnsi="Tahoma" w:cs="Tahoma"/>
          <w:sz w:val="20"/>
          <w:lang w:val="tr-TR"/>
        </w:rPr>
        <w:t>ir.</w:t>
      </w:r>
    </w:p>
    <w:p w:rsidR="00B57739" w:rsidRPr="00942994" w:rsidRDefault="00B57739" w:rsidP="00B4261C">
      <w:pPr>
        <w:spacing w:before="0" w:after="0"/>
        <w:ind w:left="-142" w:right="487"/>
        <w:rPr>
          <w:rFonts w:ascii="Tahoma" w:hAnsi="Tahoma" w:cs="Tahoma"/>
          <w:sz w:val="20"/>
          <w:lang w:val="tr-TR"/>
        </w:rPr>
      </w:pPr>
    </w:p>
    <w:p w:rsidR="00B57739" w:rsidRPr="00942994" w:rsidRDefault="00B57739" w:rsidP="00B4261C">
      <w:pPr>
        <w:spacing w:before="0" w:after="0"/>
        <w:ind w:left="-142" w:right="487"/>
        <w:rPr>
          <w:rFonts w:ascii="Tahoma" w:eastAsia="Calibri" w:hAnsi="Tahoma" w:cs="Tahoma"/>
          <w:sz w:val="20"/>
          <w:lang w:val="tr-TR"/>
        </w:rPr>
      </w:pPr>
      <w:r w:rsidRPr="00942994">
        <w:rPr>
          <w:rFonts w:ascii="Tahoma" w:eastAsia="Calibri" w:hAnsi="Tahoma" w:cs="Tahoma"/>
          <w:sz w:val="20"/>
          <w:lang w:val="tr-TR"/>
        </w:rPr>
        <w:t>Askıya</w:t>
      </w:r>
      <w:r w:rsidRPr="00942994">
        <w:rPr>
          <w:rFonts w:ascii="Tahoma" w:eastAsia="Calibri" w:hAnsi="Tahoma" w:cs="Tahoma"/>
          <w:spacing w:val="48"/>
          <w:sz w:val="20"/>
          <w:lang w:val="tr-TR"/>
        </w:rPr>
        <w:t xml:space="preserve"> </w:t>
      </w:r>
      <w:r w:rsidRPr="00942994">
        <w:rPr>
          <w:rFonts w:ascii="Tahoma" w:eastAsia="Calibri" w:hAnsi="Tahoma" w:cs="Tahoma"/>
          <w:sz w:val="20"/>
          <w:lang w:val="tr-TR"/>
        </w:rPr>
        <w:t>al</w:t>
      </w:r>
      <w:r w:rsidRPr="00942994">
        <w:rPr>
          <w:rFonts w:ascii="Tahoma" w:eastAsia="Calibri" w:hAnsi="Tahoma" w:cs="Tahoma"/>
          <w:spacing w:val="-1"/>
          <w:sz w:val="20"/>
          <w:lang w:val="tr-TR"/>
        </w:rPr>
        <w:t>ın</w:t>
      </w:r>
      <w:r w:rsidRPr="00942994">
        <w:rPr>
          <w:rFonts w:ascii="Tahoma" w:eastAsia="Calibri" w:hAnsi="Tahoma" w:cs="Tahoma"/>
          <w:sz w:val="20"/>
          <w:lang w:val="tr-TR"/>
        </w:rPr>
        <w:t>an</w:t>
      </w:r>
      <w:r w:rsidRPr="00942994">
        <w:rPr>
          <w:rFonts w:ascii="Tahoma" w:eastAsia="Calibri" w:hAnsi="Tahoma" w:cs="Tahoma"/>
          <w:spacing w:val="49"/>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z w:val="20"/>
          <w:lang w:val="tr-TR"/>
        </w:rPr>
        <w:t>el</w:t>
      </w:r>
      <w:r w:rsidRPr="00942994">
        <w:rPr>
          <w:rFonts w:ascii="Tahoma" w:eastAsia="Calibri" w:hAnsi="Tahoma" w:cs="Tahoma"/>
          <w:spacing w:val="-3"/>
          <w:sz w:val="20"/>
          <w:lang w:val="tr-TR"/>
        </w:rPr>
        <w:t>g</w:t>
      </w:r>
      <w:r w:rsidRPr="00942994">
        <w:rPr>
          <w:rFonts w:ascii="Tahoma" w:eastAsia="Calibri" w:hAnsi="Tahoma" w:cs="Tahoma"/>
          <w:sz w:val="20"/>
          <w:lang w:val="tr-TR"/>
        </w:rPr>
        <w:t>eler,</w:t>
      </w:r>
      <w:r w:rsidRPr="00942994">
        <w:rPr>
          <w:rFonts w:ascii="Tahoma" w:eastAsia="Calibri" w:hAnsi="Tahoma" w:cs="Tahoma"/>
          <w:spacing w:val="48"/>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pacing w:val="-2"/>
          <w:sz w:val="20"/>
          <w:lang w:val="tr-TR"/>
        </w:rPr>
        <w:t>e</w:t>
      </w:r>
      <w:r w:rsidRPr="00942994">
        <w:rPr>
          <w:rFonts w:ascii="Tahoma" w:eastAsia="Calibri" w:hAnsi="Tahoma" w:cs="Tahoma"/>
          <w:sz w:val="20"/>
          <w:lang w:val="tr-TR"/>
        </w:rPr>
        <w:t>l</w:t>
      </w:r>
      <w:r w:rsidRPr="00942994">
        <w:rPr>
          <w:rFonts w:ascii="Tahoma" w:eastAsia="Calibri" w:hAnsi="Tahoma" w:cs="Tahoma"/>
          <w:spacing w:val="-1"/>
          <w:sz w:val="20"/>
          <w:lang w:val="tr-TR"/>
        </w:rPr>
        <w:t>g</w:t>
      </w:r>
      <w:r w:rsidRPr="00942994">
        <w:rPr>
          <w:rFonts w:ascii="Tahoma" w:eastAsia="Calibri" w:hAnsi="Tahoma" w:cs="Tahoma"/>
          <w:sz w:val="20"/>
          <w:lang w:val="tr-TR"/>
        </w:rPr>
        <w:t>en</w:t>
      </w:r>
      <w:r w:rsidRPr="00942994">
        <w:rPr>
          <w:rFonts w:ascii="Tahoma" w:eastAsia="Calibri" w:hAnsi="Tahoma" w:cs="Tahoma"/>
          <w:spacing w:val="-1"/>
          <w:sz w:val="20"/>
          <w:lang w:val="tr-TR"/>
        </w:rPr>
        <w:t>i</w:t>
      </w:r>
      <w:r w:rsidRPr="00942994">
        <w:rPr>
          <w:rFonts w:ascii="Tahoma" w:eastAsia="Calibri" w:hAnsi="Tahoma" w:cs="Tahoma"/>
          <w:sz w:val="20"/>
          <w:lang w:val="tr-TR"/>
        </w:rPr>
        <w:t>n  ask</w:t>
      </w:r>
      <w:r w:rsidRPr="00942994">
        <w:rPr>
          <w:rFonts w:ascii="Tahoma" w:eastAsia="Calibri" w:hAnsi="Tahoma" w:cs="Tahoma"/>
          <w:spacing w:val="-3"/>
          <w:sz w:val="20"/>
          <w:lang w:val="tr-TR"/>
        </w:rPr>
        <w:t>ı</w:t>
      </w:r>
      <w:r w:rsidRPr="00942994">
        <w:rPr>
          <w:rFonts w:ascii="Tahoma" w:eastAsia="Calibri" w:hAnsi="Tahoma" w:cs="Tahoma"/>
          <w:spacing w:val="1"/>
          <w:sz w:val="20"/>
          <w:lang w:val="tr-TR"/>
        </w:rPr>
        <w:t>y</w:t>
      </w:r>
      <w:r w:rsidRPr="00942994">
        <w:rPr>
          <w:rFonts w:ascii="Tahoma" w:eastAsia="Calibri" w:hAnsi="Tahoma" w:cs="Tahoma"/>
          <w:sz w:val="20"/>
          <w:lang w:val="tr-TR"/>
        </w:rPr>
        <w:t>a  al</w:t>
      </w:r>
      <w:r w:rsidRPr="00942994">
        <w:rPr>
          <w:rFonts w:ascii="Tahoma" w:eastAsia="Calibri" w:hAnsi="Tahoma" w:cs="Tahoma"/>
          <w:spacing w:val="-1"/>
          <w:sz w:val="20"/>
          <w:lang w:val="tr-TR"/>
        </w:rPr>
        <w:t>ı</w:t>
      </w:r>
      <w:r w:rsidRPr="00942994">
        <w:rPr>
          <w:rFonts w:ascii="Tahoma" w:eastAsia="Calibri" w:hAnsi="Tahoma" w:cs="Tahoma"/>
          <w:spacing w:val="-3"/>
          <w:sz w:val="20"/>
          <w:lang w:val="tr-TR"/>
        </w:rPr>
        <w:t>n</w:t>
      </w:r>
      <w:r w:rsidRPr="00942994">
        <w:rPr>
          <w:rFonts w:ascii="Tahoma" w:eastAsia="Calibri" w:hAnsi="Tahoma" w:cs="Tahoma"/>
          <w:spacing w:val="1"/>
          <w:sz w:val="20"/>
          <w:lang w:val="tr-TR"/>
        </w:rPr>
        <w:t>m</w:t>
      </w:r>
      <w:r w:rsidRPr="00942994">
        <w:rPr>
          <w:rFonts w:ascii="Tahoma" w:eastAsia="Calibri" w:hAnsi="Tahoma" w:cs="Tahoma"/>
          <w:sz w:val="20"/>
          <w:lang w:val="tr-TR"/>
        </w:rPr>
        <w:t>a</w:t>
      </w:r>
      <w:r w:rsidRPr="00942994">
        <w:rPr>
          <w:rFonts w:ascii="Tahoma" w:eastAsia="Calibri" w:hAnsi="Tahoma" w:cs="Tahoma"/>
          <w:spacing w:val="48"/>
          <w:sz w:val="20"/>
          <w:lang w:val="tr-TR"/>
        </w:rPr>
        <w:t xml:space="preserve"> </w:t>
      </w:r>
      <w:r w:rsidRPr="00942994">
        <w:rPr>
          <w:rFonts w:ascii="Tahoma" w:eastAsia="Calibri" w:hAnsi="Tahoma" w:cs="Tahoma"/>
          <w:sz w:val="20"/>
          <w:lang w:val="tr-TR"/>
        </w:rPr>
        <w:t>seb</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b</w:t>
      </w:r>
      <w:r w:rsidRPr="00942994">
        <w:rPr>
          <w:rFonts w:ascii="Tahoma" w:eastAsia="Calibri" w:hAnsi="Tahoma" w:cs="Tahoma"/>
          <w:sz w:val="20"/>
          <w:lang w:val="tr-TR"/>
        </w:rPr>
        <w:t xml:space="preserve">i  </w:t>
      </w:r>
      <w:r w:rsidRPr="00942994">
        <w:rPr>
          <w:rFonts w:ascii="Tahoma" w:eastAsia="Calibri" w:hAnsi="Tahoma" w:cs="Tahoma"/>
          <w:spacing w:val="1"/>
          <w:sz w:val="20"/>
          <w:lang w:val="tr-TR"/>
        </w:rPr>
        <w:t>o</w:t>
      </w:r>
      <w:r w:rsidRPr="00942994">
        <w:rPr>
          <w:rFonts w:ascii="Tahoma" w:eastAsia="Calibri" w:hAnsi="Tahoma" w:cs="Tahoma"/>
          <w:sz w:val="20"/>
          <w:lang w:val="tr-TR"/>
        </w:rPr>
        <w:t>r</w:t>
      </w:r>
      <w:r w:rsidRPr="00942994">
        <w:rPr>
          <w:rFonts w:ascii="Tahoma" w:eastAsia="Calibri" w:hAnsi="Tahoma" w:cs="Tahoma"/>
          <w:spacing w:val="-2"/>
          <w:sz w:val="20"/>
          <w:lang w:val="tr-TR"/>
        </w:rPr>
        <w:t>t</w:t>
      </w:r>
      <w:r w:rsidRPr="00942994">
        <w:rPr>
          <w:rFonts w:ascii="Tahoma" w:eastAsia="Calibri" w:hAnsi="Tahoma" w:cs="Tahoma"/>
          <w:sz w:val="20"/>
          <w:lang w:val="tr-TR"/>
        </w:rPr>
        <w:t>a</w:t>
      </w:r>
      <w:r w:rsidRPr="00942994">
        <w:rPr>
          <w:rFonts w:ascii="Tahoma" w:eastAsia="Calibri" w:hAnsi="Tahoma" w:cs="Tahoma"/>
          <w:spacing w:val="-1"/>
          <w:sz w:val="20"/>
          <w:lang w:val="tr-TR"/>
        </w:rPr>
        <w:t>d</w:t>
      </w:r>
      <w:r w:rsidRPr="00942994">
        <w:rPr>
          <w:rFonts w:ascii="Tahoma" w:eastAsia="Calibri" w:hAnsi="Tahoma" w:cs="Tahoma"/>
          <w:sz w:val="20"/>
          <w:lang w:val="tr-TR"/>
        </w:rPr>
        <w:t>an</w:t>
      </w:r>
      <w:r w:rsidRPr="00942994">
        <w:rPr>
          <w:rFonts w:ascii="Tahoma" w:eastAsia="Calibri" w:hAnsi="Tahoma" w:cs="Tahoma"/>
          <w:spacing w:val="49"/>
          <w:sz w:val="20"/>
          <w:lang w:val="tr-TR"/>
        </w:rPr>
        <w:t xml:space="preserve"> </w:t>
      </w:r>
      <w:r w:rsidRPr="00942994">
        <w:rPr>
          <w:rFonts w:ascii="Tahoma" w:eastAsia="Calibri" w:hAnsi="Tahoma" w:cs="Tahoma"/>
          <w:sz w:val="20"/>
          <w:lang w:val="tr-TR"/>
        </w:rPr>
        <w:t>ka</w:t>
      </w:r>
      <w:r w:rsidRPr="00942994">
        <w:rPr>
          <w:rFonts w:ascii="Tahoma" w:eastAsia="Calibri" w:hAnsi="Tahoma" w:cs="Tahoma"/>
          <w:spacing w:val="-3"/>
          <w:sz w:val="20"/>
          <w:lang w:val="tr-TR"/>
        </w:rPr>
        <w:t>l</w:t>
      </w:r>
      <w:r w:rsidRPr="00942994">
        <w:rPr>
          <w:rFonts w:ascii="Tahoma" w:eastAsia="Calibri" w:hAnsi="Tahoma" w:cs="Tahoma"/>
          <w:sz w:val="20"/>
          <w:lang w:val="tr-TR"/>
        </w:rPr>
        <w:t>ktı</w:t>
      </w:r>
      <w:r w:rsidRPr="00942994">
        <w:rPr>
          <w:rFonts w:ascii="Tahoma" w:eastAsia="Calibri" w:hAnsi="Tahoma" w:cs="Tahoma"/>
          <w:spacing w:val="-1"/>
          <w:sz w:val="20"/>
          <w:lang w:val="tr-TR"/>
        </w:rPr>
        <w:t>ğ</w:t>
      </w:r>
      <w:r w:rsidRPr="00942994">
        <w:rPr>
          <w:rFonts w:ascii="Tahoma" w:eastAsia="Calibri" w:hAnsi="Tahoma" w:cs="Tahoma"/>
          <w:sz w:val="20"/>
          <w:lang w:val="tr-TR"/>
        </w:rPr>
        <w:t>ı</w:t>
      </w:r>
      <w:r w:rsidRPr="00942994">
        <w:rPr>
          <w:rFonts w:ascii="Tahoma" w:eastAsia="Calibri" w:hAnsi="Tahoma" w:cs="Tahoma"/>
          <w:spacing w:val="-1"/>
          <w:sz w:val="20"/>
          <w:lang w:val="tr-TR"/>
        </w:rPr>
        <w:t>nd</w:t>
      </w:r>
      <w:r w:rsidRPr="00942994">
        <w:rPr>
          <w:rFonts w:ascii="Tahoma" w:eastAsia="Calibri" w:hAnsi="Tahoma" w:cs="Tahoma"/>
          <w:sz w:val="20"/>
          <w:lang w:val="tr-TR"/>
        </w:rPr>
        <w:t>a</w:t>
      </w:r>
      <w:r w:rsidRPr="00942994">
        <w:rPr>
          <w:rFonts w:ascii="Tahoma" w:eastAsia="Calibri" w:hAnsi="Tahoma" w:cs="Tahoma"/>
          <w:spacing w:val="48"/>
          <w:sz w:val="20"/>
          <w:lang w:val="tr-TR"/>
        </w:rPr>
        <w:t xml:space="preserve">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46"/>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z w:val="20"/>
          <w:lang w:val="tr-TR"/>
        </w:rPr>
        <w:t xml:space="preserve">u  </w:t>
      </w:r>
      <w:r w:rsidRPr="00942994">
        <w:rPr>
          <w:rFonts w:ascii="Tahoma" w:eastAsia="Calibri" w:hAnsi="Tahoma" w:cs="Tahoma"/>
          <w:spacing w:val="-1"/>
          <w:sz w:val="20"/>
          <w:lang w:val="tr-TR"/>
        </w:rPr>
        <w:t>du</w:t>
      </w:r>
      <w:r w:rsidRPr="00942994">
        <w:rPr>
          <w:rFonts w:ascii="Tahoma" w:eastAsia="Calibri" w:hAnsi="Tahoma" w:cs="Tahoma"/>
          <w:sz w:val="20"/>
          <w:lang w:val="tr-TR"/>
        </w:rPr>
        <w:t>r</w:t>
      </w:r>
      <w:r w:rsidRPr="00942994">
        <w:rPr>
          <w:rFonts w:ascii="Tahoma" w:eastAsia="Calibri" w:hAnsi="Tahoma" w:cs="Tahoma"/>
          <w:spacing w:val="-1"/>
          <w:sz w:val="20"/>
          <w:lang w:val="tr-TR"/>
        </w:rPr>
        <w:t>u</w:t>
      </w:r>
      <w:r w:rsidRPr="00942994">
        <w:rPr>
          <w:rFonts w:ascii="Tahoma" w:eastAsia="Calibri" w:hAnsi="Tahoma" w:cs="Tahoma"/>
          <w:sz w:val="20"/>
          <w:lang w:val="tr-TR"/>
        </w:rPr>
        <w:t>m</w:t>
      </w:r>
      <w:r w:rsidRPr="00942994">
        <w:rPr>
          <w:rFonts w:ascii="Tahoma" w:eastAsia="Calibri" w:hAnsi="Tahoma" w:cs="Tahoma"/>
          <w:spacing w:val="49"/>
          <w:sz w:val="20"/>
          <w:lang w:val="tr-TR"/>
        </w:rPr>
        <w:t xml:space="preserve"> </w:t>
      </w:r>
      <w:r w:rsidRPr="00942994">
        <w:rPr>
          <w:rFonts w:ascii="Tahoma" w:eastAsia="Calibri" w:hAnsi="Tahoma" w:cs="Tahoma"/>
          <w:spacing w:val="1"/>
          <w:sz w:val="20"/>
          <w:lang w:val="tr-TR"/>
        </w:rPr>
        <w:t>y</w:t>
      </w:r>
      <w:r w:rsidRPr="00942994">
        <w:rPr>
          <w:rFonts w:ascii="Tahoma" w:eastAsia="Calibri" w:hAnsi="Tahoma" w:cs="Tahoma"/>
          <w:spacing w:val="-2"/>
          <w:sz w:val="20"/>
          <w:lang w:val="tr-TR"/>
        </w:rPr>
        <w:t>e</w:t>
      </w:r>
      <w:r w:rsidRPr="00942994">
        <w:rPr>
          <w:rFonts w:ascii="Tahoma" w:eastAsia="Calibri" w:hAnsi="Tahoma" w:cs="Tahoma"/>
          <w:sz w:val="20"/>
          <w:lang w:val="tr-TR"/>
        </w:rPr>
        <w:t>tki</w:t>
      </w:r>
      <w:r w:rsidRPr="00942994">
        <w:rPr>
          <w:rFonts w:ascii="Tahoma" w:eastAsia="Calibri" w:hAnsi="Tahoma" w:cs="Tahoma"/>
          <w:spacing w:val="-1"/>
          <w:sz w:val="20"/>
          <w:lang w:val="tr-TR"/>
        </w:rPr>
        <w:t>l</w:t>
      </w:r>
      <w:r w:rsidRPr="00942994">
        <w:rPr>
          <w:rFonts w:ascii="Tahoma" w:eastAsia="Calibri" w:hAnsi="Tahoma" w:cs="Tahoma"/>
          <w:sz w:val="20"/>
          <w:lang w:val="tr-TR"/>
        </w:rPr>
        <w:t xml:space="preserve">i </w:t>
      </w:r>
      <w:r w:rsidRPr="00942994">
        <w:rPr>
          <w:rFonts w:ascii="Tahoma" w:eastAsia="Calibri" w:hAnsi="Tahoma" w:cs="Tahoma"/>
          <w:spacing w:val="-1"/>
          <w:sz w:val="20"/>
          <w:lang w:val="tr-TR"/>
        </w:rPr>
        <w:t>p</w:t>
      </w:r>
      <w:r w:rsidRPr="00942994">
        <w:rPr>
          <w:rFonts w:ascii="Tahoma" w:eastAsia="Calibri" w:hAnsi="Tahoma" w:cs="Tahoma"/>
          <w:sz w:val="20"/>
          <w:lang w:val="tr-TR"/>
        </w:rPr>
        <w:t>ers</w:t>
      </w:r>
      <w:r w:rsidRPr="00942994">
        <w:rPr>
          <w:rFonts w:ascii="Tahoma" w:eastAsia="Calibri" w:hAnsi="Tahoma" w:cs="Tahoma"/>
          <w:spacing w:val="1"/>
          <w:sz w:val="20"/>
          <w:lang w:val="tr-TR"/>
        </w:rPr>
        <w:t>o</w:t>
      </w:r>
      <w:r w:rsidRPr="00942994">
        <w:rPr>
          <w:rFonts w:ascii="Tahoma" w:eastAsia="Calibri" w:hAnsi="Tahoma" w:cs="Tahoma"/>
          <w:spacing w:val="-1"/>
          <w:sz w:val="20"/>
          <w:lang w:val="tr-TR"/>
        </w:rPr>
        <w:t>n</w:t>
      </w:r>
      <w:r w:rsidRPr="00942994">
        <w:rPr>
          <w:rFonts w:ascii="Tahoma" w:eastAsia="Calibri" w:hAnsi="Tahoma" w:cs="Tahoma"/>
          <w:sz w:val="20"/>
          <w:lang w:val="tr-TR"/>
        </w:rPr>
        <w:t>el</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t</w:t>
      </w:r>
      <w:r w:rsidRPr="00942994">
        <w:rPr>
          <w:rFonts w:ascii="Tahoma" w:eastAsia="Calibri" w:hAnsi="Tahoma" w:cs="Tahoma"/>
          <w:sz w:val="20"/>
          <w:lang w:val="tr-TR"/>
        </w:rPr>
        <w:t>ara</w:t>
      </w:r>
      <w:r w:rsidRPr="00942994">
        <w:rPr>
          <w:rFonts w:ascii="Tahoma" w:eastAsia="Calibri" w:hAnsi="Tahoma" w:cs="Tahoma"/>
          <w:spacing w:val="-1"/>
          <w:sz w:val="20"/>
          <w:lang w:val="tr-TR"/>
        </w:rPr>
        <w:t>f</w:t>
      </w:r>
      <w:r w:rsidRPr="00942994">
        <w:rPr>
          <w:rFonts w:ascii="Tahoma" w:eastAsia="Calibri" w:hAnsi="Tahoma" w:cs="Tahoma"/>
          <w:sz w:val="20"/>
          <w:lang w:val="tr-TR"/>
        </w:rPr>
        <w:t>ı</w:t>
      </w:r>
      <w:r w:rsidRPr="00942994">
        <w:rPr>
          <w:rFonts w:ascii="Tahoma" w:eastAsia="Calibri" w:hAnsi="Tahoma" w:cs="Tahoma"/>
          <w:spacing w:val="-1"/>
          <w:sz w:val="20"/>
          <w:lang w:val="tr-TR"/>
        </w:rPr>
        <w:t>nd</w:t>
      </w:r>
      <w:r w:rsidRPr="00942994">
        <w:rPr>
          <w:rFonts w:ascii="Tahoma" w:eastAsia="Calibri" w:hAnsi="Tahoma" w:cs="Tahoma"/>
          <w:sz w:val="20"/>
          <w:lang w:val="tr-TR"/>
        </w:rPr>
        <w:t>an</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d</w:t>
      </w:r>
      <w:r w:rsidRPr="00942994">
        <w:rPr>
          <w:rFonts w:ascii="Tahoma" w:eastAsia="Calibri" w:hAnsi="Tahoma" w:cs="Tahoma"/>
          <w:spacing w:val="1"/>
          <w:sz w:val="20"/>
          <w:lang w:val="tr-TR"/>
        </w:rPr>
        <w:t>o</w:t>
      </w:r>
      <w:r w:rsidRPr="00942994">
        <w:rPr>
          <w:rFonts w:ascii="Tahoma" w:eastAsia="Calibri" w:hAnsi="Tahoma" w:cs="Tahoma"/>
          <w:spacing w:val="-1"/>
          <w:sz w:val="20"/>
          <w:lang w:val="tr-TR"/>
        </w:rPr>
        <w:t>ğ</w:t>
      </w:r>
      <w:r w:rsidRPr="00942994">
        <w:rPr>
          <w:rFonts w:ascii="Tahoma" w:eastAsia="Calibri" w:hAnsi="Tahoma" w:cs="Tahoma"/>
          <w:sz w:val="20"/>
          <w:lang w:val="tr-TR"/>
        </w:rPr>
        <w:t>r</w:t>
      </w:r>
      <w:r w:rsidRPr="00942994">
        <w:rPr>
          <w:rFonts w:ascii="Tahoma" w:eastAsia="Calibri" w:hAnsi="Tahoma" w:cs="Tahoma"/>
          <w:spacing w:val="-1"/>
          <w:sz w:val="20"/>
          <w:lang w:val="tr-TR"/>
        </w:rPr>
        <w:t>u</w:t>
      </w:r>
      <w:r w:rsidRPr="00942994">
        <w:rPr>
          <w:rFonts w:ascii="Tahoma" w:eastAsia="Calibri" w:hAnsi="Tahoma" w:cs="Tahoma"/>
          <w:spacing w:val="-3"/>
          <w:sz w:val="20"/>
          <w:lang w:val="tr-TR"/>
        </w:rPr>
        <w:t>l</w:t>
      </w:r>
      <w:r w:rsidRPr="00942994">
        <w:rPr>
          <w:rFonts w:ascii="Tahoma" w:eastAsia="Calibri" w:hAnsi="Tahoma" w:cs="Tahoma"/>
          <w:sz w:val="20"/>
          <w:lang w:val="tr-TR"/>
        </w:rPr>
        <w:t>a</w:t>
      </w:r>
      <w:r w:rsidRPr="00942994">
        <w:rPr>
          <w:rFonts w:ascii="Tahoma" w:eastAsia="Calibri" w:hAnsi="Tahoma" w:cs="Tahoma"/>
          <w:spacing w:val="-1"/>
          <w:sz w:val="20"/>
          <w:lang w:val="tr-TR"/>
        </w:rPr>
        <w:t>nd</w:t>
      </w:r>
      <w:r w:rsidRPr="00942994">
        <w:rPr>
          <w:rFonts w:ascii="Tahoma" w:eastAsia="Calibri" w:hAnsi="Tahoma" w:cs="Tahoma"/>
          <w:sz w:val="20"/>
          <w:lang w:val="tr-TR"/>
        </w:rPr>
        <w:t>ı</w:t>
      </w:r>
      <w:r w:rsidRPr="00942994">
        <w:rPr>
          <w:rFonts w:ascii="Tahoma" w:eastAsia="Calibri" w:hAnsi="Tahoma" w:cs="Tahoma"/>
          <w:spacing w:val="-1"/>
          <w:sz w:val="20"/>
          <w:lang w:val="tr-TR"/>
        </w:rPr>
        <w:t>ğ</w:t>
      </w:r>
      <w:r w:rsidRPr="00942994">
        <w:rPr>
          <w:rFonts w:ascii="Tahoma" w:eastAsia="Calibri" w:hAnsi="Tahoma" w:cs="Tahoma"/>
          <w:sz w:val="20"/>
          <w:lang w:val="tr-TR"/>
        </w:rPr>
        <w:t>ı</w:t>
      </w:r>
      <w:r w:rsidRPr="00942994">
        <w:rPr>
          <w:rFonts w:ascii="Tahoma" w:eastAsia="Calibri" w:hAnsi="Tahoma" w:cs="Tahoma"/>
          <w:spacing w:val="-1"/>
          <w:sz w:val="20"/>
          <w:lang w:val="tr-TR"/>
        </w:rPr>
        <w:t>nd</w:t>
      </w:r>
      <w:r w:rsidRPr="00942994">
        <w:rPr>
          <w:rFonts w:ascii="Tahoma" w:eastAsia="Calibri" w:hAnsi="Tahoma" w:cs="Tahoma"/>
          <w:sz w:val="20"/>
          <w:lang w:val="tr-TR"/>
        </w:rPr>
        <w:t xml:space="preserve">a </w:t>
      </w:r>
      <w:r w:rsidRPr="00942994">
        <w:rPr>
          <w:rFonts w:ascii="Tahoma" w:eastAsia="Calibri" w:hAnsi="Tahoma" w:cs="Tahoma"/>
          <w:spacing w:val="1"/>
          <w:sz w:val="20"/>
          <w:lang w:val="tr-TR"/>
        </w:rPr>
        <w:t>y</w:t>
      </w:r>
      <w:r w:rsidRPr="00942994">
        <w:rPr>
          <w:rFonts w:ascii="Tahoma" w:eastAsia="Calibri" w:hAnsi="Tahoma" w:cs="Tahoma"/>
          <w:sz w:val="20"/>
          <w:lang w:val="tr-TR"/>
        </w:rPr>
        <w:t>en</w:t>
      </w:r>
      <w:r w:rsidRPr="00942994">
        <w:rPr>
          <w:rFonts w:ascii="Tahoma" w:eastAsia="Calibri" w:hAnsi="Tahoma" w:cs="Tahoma"/>
          <w:spacing w:val="-1"/>
          <w:sz w:val="20"/>
          <w:lang w:val="tr-TR"/>
        </w:rPr>
        <w:t>id</w:t>
      </w:r>
      <w:r w:rsidRPr="00942994">
        <w:rPr>
          <w:rFonts w:ascii="Tahoma" w:eastAsia="Calibri" w:hAnsi="Tahoma" w:cs="Tahoma"/>
          <w:sz w:val="20"/>
          <w:lang w:val="tr-TR"/>
        </w:rPr>
        <w:t xml:space="preserve">en </w:t>
      </w:r>
      <w:r w:rsidRPr="00942994">
        <w:rPr>
          <w:rFonts w:ascii="Tahoma" w:eastAsia="Calibri" w:hAnsi="Tahoma" w:cs="Tahoma"/>
          <w:spacing w:val="1"/>
          <w:sz w:val="20"/>
          <w:lang w:val="tr-TR"/>
        </w:rPr>
        <w:t>y</w:t>
      </w:r>
      <w:r w:rsidRPr="00942994">
        <w:rPr>
          <w:rFonts w:ascii="Tahoma" w:eastAsia="Calibri" w:hAnsi="Tahoma" w:cs="Tahoma"/>
          <w:spacing w:val="-1"/>
          <w:sz w:val="20"/>
          <w:lang w:val="tr-TR"/>
        </w:rPr>
        <w:t>ü</w:t>
      </w:r>
      <w:r w:rsidRPr="00942994">
        <w:rPr>
          <w:rFonts w:ascii="Tahoma" w:eastAsia="Calibri" w:hAnsi="Tahoma" w:cs="Tahoma"/>
          <w:sz w:val="20"/>
          <w:lang w:val="tr-TR"/>
        </w:rPr>
        <w:t>r</w:t>
      </w:r>
      <w:r w:rsidRPr="00942994">
        <w:rPr>
          <w:rFonts w:ascii="Tahoma" w:eastAsia="Calibri" w:hAnsi="Tahoma" w:cs="Tahoma"/>
          <w:spacing w:val="-1"/>
          <w:sz w:val="20"/>
          <w:lang w:val="tr-TR"/>
        </w:rPr>
        <w:t>ü</w:t>
      </w:r>
      <w:r w:rsidRPr="00942994">
        <w:rPr>
          <w:rFonts w:ascii="Tahoma" w:eastAsia="Calibri" w:hAnsi="Tahoma" w:cs="Tahoma"/>
          <w:sz w:val="20"/>
          <w:lang w:val="tr-TR"/>
        </w:rPr>
        <w:t>rl</w:t>
      </w:r>
      <w:r w:rsidRPr="00942994">
        <w:rPr>
          <w:rFonts w:ascii="Tahoma" w:eastAsia="Calibri" w:hAnsi="Tahoma" w:cs="Tahoma"/>
          <w:spacing w:val="-1"/>
          <w:sz w:val="20"/>
          <w:lang w:val="tr-TR"/>
        </w:rPr>
        <w:t>üğ</w:t>
      </w:r>
      <w:r w:rsidRPr="00942994">
        <w:rPr>
          <w:rFonts w:ascii="Tahoma" w:eastAsia="Calibri" w:hAnsi="Tahoma" w:cs="Tahoma"/>
          <w:sz w:val="20"/>
          <w:lang w:val="tr-TR"/>
        </w:rPr>
        <w:t>e</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al</w:t>
      </w:r>
      <w:r w:rsidRPr="00942994">
        <w:rPr>
          <w:rFonts w:ascii="Tahoma" w:eastAsia="Calibri" w:hAnsi="Tahoma" w:cs="Tahoma"/>
          <w:spacing w:val="-1"/>
          <w:sz w:val="20"/>
          <w:lang w:val="tr-TR"/>
        </w:rPr>
        <w:t>ın</w:t>
      </w:r>
      <w:r w:rsidRPr="00942994">
        <w:rPr>
          <w:rFonts w:ascii="Tahoma" w:eastAsia="Calibri" w:hAnsi="Tahoma" w:cs="Tahoma"/>
          <w:sz w:val="20"/>
          <w:lang w:val="tr-TR"/>
        </w:rPr>
        <w:t>a</w:t>
      </w:r>
      <w:r w:rsidRPr="00942994">
        <w:rPr>
          <w:rFonts w:ascii="Tahoma" w:eastAsia="Calibri" w:hAnsi="Tahoma" w:cs="Tahoma"/>
          <w:spacing w:val="-1"/>
          <w:sz w:val="20"/>
          <w:lang w:val="tr-TR"/>
        </w:rPr>
        <w:t>b</w:t>
      </w:r>
      <w:r w:rsidRPr="00942994">
        <w:rPr>
          <w:rFonts w:ascii="Tahoma" w:eastAsia="Calibri" w:hAnsi="Tahoma" w:cs="Tahoma"/>
          <w:sz w:val="20"/>
          <w:lang w:val="tr-TR"/>
        </w:rPr>
        <w:t>i</w:t>
      </w:r>
      <w:r w:rsidRPr="00942994">
        <w:rPr>
          <w:rFonts w:ascii="Tahoma" w:eastAsia="Calibri" w:hAnsi="Tahoma" w:cs="Tahoma"/>
          <w:spacing w:val="-1"/>
          <w:sz w:val="20"/>
          <w:lang w:val="tr-TR"/>
        </w:rPr>
        <w:t>l</w:t>
      </w:r>
      <w:r w:rsidRPr="00942994">
        <w:rPr>
          <w:rFonts w:ascii="Tahoma" w:eastAsia="Calibri" w:hAnsi="Tahoma" w:cs="Tahoma"/>
          <w:sz w:val="20"/>
          <w:lang w:val="tr-TR"/>
        </w:rPr>
        <w:t>ir. Bir belgenin askıda kalabileceği maksimum süre 3 aydır. 3 ay içerisinde askıya sebep olan durumlar giderilemezse 3 ayın sonunda ilgili belge iptal edilerek , müşteri yazılı olarak bilgilendirilir.</w:t>
      </w:r>
    </w:p>
    <w:p w:rsidR="00B57739" w:rsidRPr="00942994" w:rsidRDefault="00B57739" w:rsidP="00B4261C">
      <w:pPr>
        <w:spacing w:before="0" w:after="0"/>
        <w:ind w:left="-142" w:right="487"/>
        <w:rPr>
          <w:rFonts w:ascii="Tahoma" w:eastAsia="Calibri" w:hAnsi="Tahoma" w:cs="Tahoma"/>
          <w:sz w:val="20"/>
          <w:lang w:val="tr-TR"/>
        </w:rPr>
      </w:pPr>
      <w:r w:rsidRPr="00942994">
        <w:rPr>
          <w:rFonts w:ascii="Tahoma" w:eastAsia="Calibri" w:hAnsi="Tahoma" w:cs="Tahoma"/>
          <w:sz w:val="20"/>
          <w:lang w:val="tr-TR"/>
        </w:rPr>
        <w:t>Kasıt</w:t>
      </w:r>
      <w:r w:rsidRPr="00942994">
        <w:rPr>
          <w:rFonts w:ascii="Tahoma" w:eastAsia="Calibri" w:hAnsi="Tahoma" w:cs="Tahoma"/>
          <w:spacing w:val="1"/>
          <w:sz w:val="20"/>
          <w:lang w:val="tr-TR"/>
        </w:rPr>
        <w:t xml:space="preserve">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1"/>
          <w:sz w:val="20"/>
          <w:lang w:val="tr-TR"/>
        </w:rPr>
        <w:t>y</w:t>
      </w:r>
      <w:r w:rsidRPr="00942994">
        <w:rPr>
          <w:rFonts w:ascii="Tahoma" w:eastAsia="Calibri" w:hAnsi="Tahoma" w:cs="Tahoma"/>
          <w:sz w:val="20"/>
          <w:lang w:val="tr-TR"/>
        </w:rPr>
        <w:t xml:space="preserve">a </w:t>
      </w:r>
      <w:r w:rsidRPr="00942994">
        <w:rPr>
          <w:rFonts w:ascii="Tahoma" w:eastAsia="Calibri" w:hAnsi="Tahoma" w:cs="Tahoma"/>
          <w:spacing w:val="-1"/>
          <w:sz w:val="20"/>
          <w:lang w:val="tr-TR"/>
        </w:rPr>
        <w:t>bü</w:t>
      </w:r>
      <w:r w:rsidRPr="00942994">
        <w:rPr>
          <w:rFonts w:ascii="Tahoma" w:eastAsia="Calibri" w:hAnsi="Tahoma" w:cs="Tahoma"/>
          <w:spacing w:val="1"/>
          <w:sz w:val="20"/>
          <w:lang w:val="tr-TR"/>
        </w:rPr>
        <w:t>y</w:t>
      </w:r>
      <w:r w:rsidRPr="00942994">
        <w:rPr>
          <w:rFonts w:ascii="Tahoma" w:eastAsia="Calibri" w:hAnsi="Tahoma" w:cs="Tahoma"/>
          <w:spacing w:val="-1"/>
          <w:sz w:val="20"/>
          <w:lang w:val="tr-TR"/>
        </w:rPr>
        <w:t>ü</w:t>
      </w:r>
      <w:r w:rsidRPr="00942994">
        <w:rPr>
          <w:rFonts w:ascii="Tahoma" w:eastAsia="Calibri" w:hAnsi="Tahoma" w:cs="Tahoma"/>
          <w:sz w:val="20"/>
          <w:lang w:val="tr-TR"/>
        </w:rPr>
        <w:t>k</w:t>
      </w:r>
      <w:r w:rsidRPr="00942994">
        <w:rPr>
          <w:rFonts w:ascii="Tahoma" w:eastAsia="Calibri" w:hAnsi="Tahoma" w:cs="Tahoma"/>
          <w:spacing w:val="1"/>
          <w:sz w:val="20"/>
          <w:lang w:val="tr-TR"/>
        </w:rPr>
        <w:t xml:space="preserve"> </w:t>
      </w:r>
      <w:r w:rsidRPr="00942994">
        <w:rPr>
          <w:rFonts w:ascii="Tahoma" w:eastAsia="Calibri" w:hAnsi="Tahoma" w:cs="Tahoma"/>
          <w:sz w:val="20"/>
          <w:lang w:val="tr-TR"/>
        </w:rPr>
        <w:t>i</w:t>
      </w:r>
      <w:r w:rsidRPr="00942994">
        <w:rPr>
          <w:rFonts w:ascii="Tahoma" w:eastAsia="Calibri" w:hAnsi="Tahoma" w:cs="Tahoma"/>
          <w:spacing w:val="-1"/>
          <w:sz w:val="20"/>
          <w:lang w:val="tr-TR"/>
        </w:rPr>
        <w:t>hm</w:t>
      </w:r>
      <w:r w:rsidRPr="00942994">
        <w:rPr>
          <w:rFonts w:ascii="Tahoma" w:eastAsia="Calibri" w:hAnsi="Tahoma" w:cs="Tahoma"/>
          <w:sz w:val="20"/>
          <w:lang w:val="tr-TR"/>
        </w:rPr>
        <w:t>al</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d</w:t>
      </w:r>
      <w:r w:rsidRPr="00942994">
        <w:rPr>
          <w:rFonts w:ascii="Tahoma" w:eastAsia="Calibri" w:hAnsi="Tahoma" w:cs="Tahoma"/>
          <w:spacing w:val="-3"/>
          <w:sz w:val="20"/>
          <w:lang w:val="tr-TR"/>
        </w:rPr>
        <w:t>ı</w:t>
      </w:r>
      <w:r w:rsidRPr="00942994">
        <w:rPr>
          <w:rFonts w:ascii="Tahoma" w:eastAsia="Calibri" w:hAnsi="Tahoma" w:cs="Tahoma"/>
          <w:sz w:val="20"/>
          <w:lang w:val="tr-TR"/>
        </w:rPr>
        <w:t>şı</w:t>
      </w:r>
      <w:r w:rsidRPr="00942994">
        <w:rPr>
          <w:rFonts w:ascii="Tahoma" w:eastAsia="Calibri" w:hAnsi="Tahoma" w:cs="Tahoma"/>
          <w:spacing w:val="-1"/>
          <w:sz w:val="20"/>
          <w:lang w:val="tr-TR"/>
        </w:rPr>
        <w:t>nd</w:t>
      </w:r>
      <w:r w:rsidRPr="00942994">
        <w:rPr>
          <w:rFonts w:ascii="Tahoma" w:eastAsia="Calibri" w:hAnsi="Tahoma" w:cs="Tahoma"/>
          <w:sz w:val="20"/>
          <w:lang w:val="tr-TR"/>
        </w:rPr>
        <w:t>a</w:t>
      </w:r>
      <w:r w:rsidRPr="00942994">
        <w:rPr>
          <w:rFonts w:ascii="Tahoma" w:eastAsia="Calibri" w:hAnsi="Tahoma" w:cs="Tahoma"/>
          <w:spacing w:val="3"/>
          <w:sz w:val="20"/>
          <w:lang w:val="tr-TR"/>
        </w:rPr>
        <w:t xml:space="preserve"> </w:t>
      </w:r>
      <w:r w:rsidRPr="00942994">
        <w:rPr>
          <w:rFonts w:ascii="Tahoma" w:eastAsia="Calibri" w:hAnsi="Tahoma" w:cs="Tahoma"/>
          <w:spacing w:val="-1"/>
          <w:sz w:val="20"/>
          <w:lang w:val="tr-TR"/>
        </w:rPr>
        <w:t>u</w:t>
      </w:r>
      <w:r w:rsidRPr="00942994">
        <w:rPr>
          <w:rFonts w:ascii="Tahoma" w:eastAsia="Calibri" w:hAnsi="Tahoma" w:cs="Tahoma"/>
          <w:spacing w:val="1"/>
          <w:sz w:val="20"/>
          <w:lang w:val="tr-TR"/>
        </w:rPr>
        <w:t>y</w:t>
      </w:r>
      <w:r w:rsidRPr="00942994">
        <w:rPr>
          <w:rFonts w:ascii="Tahoma" w:eastAsia="Calibri" w:hAnsi="Tahoma" w:cs="Tahoma"/>
          <w:spacing w:val="-1"/>
          <w:sz w:val="20"/>
          <w:lang w:val="tr-TR"/>
        </w:rPr>
        <w:t>gun</w:t>
      </w:r>
      <w:r w:rsidRPr="00942994">
        <w:rPr>
          <w:rFonts w:ascii="Tahoma" w:eastAsia="Calibri" w:hAnsi="Tahoma" w:cs="Tahoma"/>
          <w:sz w:val="20"/>
          <w:lang w:val="tr-TR"/>
        </w:rPr>
        <w:t>l</w:t>
      </w:r>
      <w:r w:rsidRPr="00942994">
        <w:rPr>
          <w:rFonts w:ascii="Tahoma" w:eastAsia="Calibri" w:hAnsi="Tahoma" w:cs="Tahoma"/>
          <w:spacing w:val="-1"/>
          <w:sz w:val="20"/>
          <w:lang w:val="tr-TR"/>
        </w:rPr>
        <w:t>u</w:t>
      </w:r>
      <w:r w:rsidRPr="00942994">
        <w:rPr>
          <w:rFonts w:ascii="Tahoma" w:eastAsia="Calibri" w:hAnsi="Tahoma" w:cs="Tahoma"/>
          <w:sz w:val="20"/>
          <w:lang w:val="tr-TR"/>
        </w:rPr>
        <w:t>k</w:t>
      </w:r>
      <w:r w:rsidRPr="00942994">
        <w:rPr>
          <w:rFonts w:ascii="Tahoma" w:eastAsia="Calibri" w:hAnsi="Tahoma" w:cs="Tahoma"/>
          <w:spacing w:val="3"/>
          <w:sz w:val="20"/>
          <w:lang w:val="tr-TR"/>
        </w:rPr>
        <w:t xml:space="preserve"> </w:t>
      </w:r>
      <w:r w:rsidRPr="00942994">
        <w:rPr>
          <w:rFonts w:ascii="Tahoma" w:eastAsia="Calibri" w:hAnsi="Tahoma" w:cs="Tahoma"/>
          <w:spacing w:val="-1"/>
          <w:sz w:val="20"/>
          <w:lang w:val="tr-TR"/>
        </w:rPr>
        <w:t>b</w:t>
      </w:r>
      <w:r w:rsidRPr="00942994">
        <w:rPr>
          <w:rFonts w:ascii="Tahoma" w:eastAsia="Calibri" w:hAnsi="Tahoma" w:cs="Tahoma"/>
          <w:sz w:val="20"/>
          <w:lang w:val="tr-TR"/>
        </w:rPr>
        <w:t>el</w:t>
      </w:r>
      <w:r w:rsidRPr="00942994">
        <w:rPr>
          <w:rFonts w:ascii="Tahoma" w:eastAsia="Calibri" w:hAnsi="Tahoma" w:cs="Tahoma"/>
          <w:spacing w:val="-3"/>
          <w:sz w:val="20"/>
          <w:lang w:val="tr-TR"/>
        </w:rPr>
        <w:t>g</w:t>
      </w:r>
      <w:r w:rsidRPr="00942994">
        <w:rPr>
          <w:rFonts w:ascii="Tahoma" w:eastAsia="Calibri" w:hAnsi="Tahoma" w:cs="Tahoma"/>
          <w:sz w:val="20"/>
          <w:lang w:val="tr-TR"/>
        </w:rPr>
        <w:t>esin</w:t>
      </w:r>
      <w:r w:rsidRPr="00942994">
        <w:rPr>
          <w:rFonts w:ascii="Tahoma" w:eastAsia="Calibri" w:hAnsi="Tahoma" w:cs="Tahoma"/>
          <w:spacing w:val="-1"/>
          <w:sz w:val="20"/>
          <w:lang w:val="tr-TR"/>
        </w:rPr>
        <w:t>i</w:t>
      </w:r>
      <w:r w:rsidRPr="00942994">
        <w:rPr>
          <w:rFonts w:ascii="Tahoma" w:eastAsia="Calibri" w:hAnsi="Tahoma" w:cs="Tahoma"/>
          <w:sz w:val="20"/>
          <w:lang w:val="tr-TR"/>
        </w:rPr>
        <w:t xml:space="preserve">n </w:t>
      </w:r>
      <w:r w:rsidRPr="00942994">
        <w:rPr>
          <w:rFonts w:ascii="Tahoma" w:eastAsia="Calibri" w:hAnsi="Tahoma" w:cs="Tahoma"/>
          <w:spacing w:val="1"/>
          <w:sz w:val="20"/>
          <w:lang w:val="tr-TR"/>
        </w:rPr>
        <w:t>v</w:t>
      </w:r>
      <w:r w:rsidRPr="00942994">
        <w:rPr>
          <w:rFonts w:ascii="Tahoma" w:eastAsia="Calibri" w:hAnsi="Tahoma" w:cs="Tahoma"/>
          <w:sz w:val="20"/>
          <w:lang w:val="tr-TR"/>
        </w:rPr>
        <w:t>eri</w:t>
      </w:r>
      <w:r w:rsidRPr="00942994">
        <w:rPr>
          <w:rFonts w:ascii="Tahoma" w:eastAsia="Calibri" w:hAnsi="Tahoma" w:cs="Tahoma"/>
          <w:spacing w:val="-3"/>
          <w:sz w:val="20"/>
          <w:lang w:val="tr-TR"/>
        </w:rPr>
        <w:t>l</w:t>
      </w:r>
      <w:r w:rsidRPr="00942994">
        <w:rPr>
          <w:rFonts w:ascii="Tahoma" w:eastAsia="Calibri" w:hAnsi="Tahoma" w:cs="Tahoma"/>
          <w:spacing w:val="1"/>
          <w:sz w:val="20"/>
          <w:lang w:val="tr-TR"/>
        </w:rPr>
        <w:t>m</w:t>
      </w:r>
      <w:r w:rsidRPr="00942994">
        <w:rPr>
          <w:rFonts w:ascii="Tahoma" w:eastAsia="Calibri" w:hAnsi="Tahoma" w:cs="Tahoma"/>
          <w:spacing w:val="-2"/>
          <w:sz w:val="20"/>
          <w:lang w:val="tr-TR"/>
        </w:rPr>
        <w:t>e</w:t>
      </w:r>
      <w:r w:rsidRPr="00942994">
        <w:rPr>
          <w:rFonts w:ascii="Tahoma" w:eastAsia="Calibri" w:hAnsi="Tahoma" w:cs="Tahoma"/>
          <w:spacing w:val="1"/>
          <w:sz w:val="20"/>
          <w:lang w:val="tr-TR"/>
        </w:rPr>
        <w:t>m</w:t>
      </w:r>
      <w:r w:rsidRPr="00942994">
        <w:rPr>
          <w:rFonts w:ascii="Tahoma" w:eastAsia="Calibri" w:hAnsi="Tahoma" w:cs="Tahoma"/>
          <w:sz w:val="20"/>
          <w:lang w:val="tr-TR"/>
        </w:rPr>
        <w:t>esi,</w:t>
      </w:r>
      <w:r w:rsidRPr="00942994">
        <w:rPr>
          <w:rFonts w:ascii="Tahoma" w:eastAsia="Calibri" w:hAnsi="Tahoma" w:cs="Tahoma"/>
          <w:spacing w:val="1"/>
          <w:sz w:val="20"/>
          <w:lang w:val="tr-TR"/>
        </w:rPr>
        <w:t xml:space="preserve"> </w:t>
      </w:r>
      <w:r w:rsidRPr="00942994">
        <w:rPr>
          <w:rFonts w:ascii="Tahoma" w:eastAsia="Calibri" w:hAnsi="Tahoma" w:cs="Tahoma"/>
          <w:spacing w:val="-2"/>
          <w:sz w:val="20"/>
          <w:lang w:val="tr-TR"/>
        </w:rPr>
        <w:t>s</w:t>
      </w:r>
      <w:r w:rsidRPr="00942994">
        <w:rPr>
          <w:rFonts w:ascii="Tahoma" w:eastAsia="Calibri" w:hAnsi="Tahoma" w:cs="Tahoma"/>
          <w:spacing w:val="1"/>
          <w:sz w:val="20"/>
          <w:lang w:val="tr-TR"/>
        </w:rPr>
        <w:t>o</w:t>
      </w:r>
      <w:r w:rsidRPr="00942994">
        <w:rPr>
          <w:rFonts w:ascii="Tahoma" w:eastAsia="Calibri" w:hAnsi="Tahoma" w:cs="Tahoma"/>
          <w:spacing w:val="-1"/>
          <w:sz w:val="20"/>
          <w:lang w:val="tr-TR"/>
        </w:rPr>
        <w:t>n</w:t>
      </w:r>
      <w:r w:rsidRPr="00942994">
        <w:rPr>
          <w:rFonts w:ascii="Tahoma" w:eastAsia="Calibri" w:hAnsi="Tahoma" w:cs="Tahoma"/>
          <w:sz w:val="20"/>
          <w:lang w:val="tr-TR"/>
        </w:rPr>
        <w:t>a erd</w:t>
      </w:r>
      <w:r w:rsidRPr="00942994">
        <w:rPr>
          <w:rFonts w:ascii="Tahoma" w:eastAsia="Calibri" w:hAnsi="Tahoma" w:cs="Tahoma"/>
          <w:spacing w:val="-1"/>
          <w:sz w:val="20"/>
          <w:lang w:val="tr-TR"/>
        </w:rPr>
        <w:t>i</w:t>
      </w:r>
      <w:r w:rsidRPr="00942994">
        <w:rPr>
          <w:rFonts w:ascii="Tahoma" w:eastAsia="Calibri" w:hAnsi="Tahoma" w:cs="Tahoma"/>
          <w:sz w:val="20"/>
          <w:lang w:val="tr-TR"/>
        </w:rPr>
        <w:t>ri</w:t>
      </w:r>
      <w:r w:rsidRPr="00942994">
        <w:rPr>
          <w:rFonts w:ascii="Tahoma" w:eastAsia="Calibri" w:hAnsi="Tahoma" w:cs="Tahoma"/>
          <w:spacing w:val="-4"/>
          <w:sz w:val="20"/>
          <w:lang w:val="tr-TR"/>
        </w:rPr>
        <w:t>l</w:t>
      </w:r>
      <w:r w:rsidRPr="00942994">
        <w:rPr>
          <w:rFonts w:ascii="Tahoma" w:eastAsia="Calibri" w:hAnsi="Tahoma" w:cs="Tahoma"/>
          <w:spacing w:val="-1"/>
          <w:sz w:val="20"/>
          <w:lang w:val="tr-TR"/>
        </w:rPr>
        <w:t>m</w:t>
      </w:r>
      <w:r w:rsidRPr="00942994">
        <w:rPr>
          <w:rFonts w:ascii="Tahoma" w:eastAsia="Calibri" w:hAnsi="Tahoma" w:cs="Tahoma"/>
          <w:sz w:val="20"/>
          <w:lang w:val="tr-TR"/>
        </w:rPr>
        <w:t>esi,</w:t>
      </w:r>
      <w:r w:rsidRPr="00942994">
        <w:rPr>
          <w:rFonts w:ascii="Tahoma" w:eastAsia="Calibri" w:hAnsi="Tahoma" w:cs="Tahoma"/>
          <w:spacing w:val="3"/>
          <w:sz w:val="20"/>
          <w:lang w:val="tr-TR"/>
        </w:rPr>
        <w:t xml:space="preserve"> </w:t>
      </w:r>
      <w:r w:rsidRPr="00942994">
        <w:rPr>
          <w:rFonts w:ascii="Tahoma" w:eastAsia="Calibri" w:hAnsi="Tahoma" w:cs="Tahoma"/>
          <w:spacing w:val="-3"/>
          <w:sz w:val="20"/>
          <w:lang w:val="tr-TR"/>
        </w:rPr>
        <w:t>g</w:t>
      </w:r>
      <w:r w:rsidRPr="00942994">
        <w:rPr>
          <w:rFonts w:ascii="Tahoma" w:eastAsia="Calibri" w:hAnsi="Tahoma" w:cs="Tahoma"/>
          <w:sz w:val="20"/>
          <w:lang w:val="tr-TR"/>
        </w:rPr>
        <w:t>eri</w:t>
      </w:r>
      <w:r w:rsidRPr="00942994">
        <w:rPr>
          <w:rFonts w:ascii="Tahoma" w:eastAsia="Calibri" w:hAnsi="Tahoma" w:cs="Tahoma"/>
          <w:spacing w:val="3"/>
          <w:sz w:val="20"/>
          <w:lang w:val="tr-TR"/>
        </w:rPr>
        <w:t xml:space="preserve"> </w:t>
      </w:r>
      <w:r w:rsidRPr="00942994">
        <w:rPr>
          <w:rFonts w:ascii="Tahoma" w:eastAsia="Calibri" w:hAnsi="Tahoma" w:cs="Tahoma"/>
          <w:sz w:val="20"/>
          <w:lang w:val="tr-TR"/>
        </w:rPr>
        <w:t>al</w:t>
      </w:r>
      <w:r w:rsidRPr="00942994">
        <w:rPr>
          <w:rFonts w:ascii="Tahoma" w:eastAsia="Calibri" w:hAnsi="Tahoma" w:cs="Tahoma"/>
          <w:spacing w:val="-1"/>
          <w:sz w:val="20"/>
          <w:lang w:val="tr-TR"/>
        </w:rPr>
        <w:t>ı</w:t>
      </w:r>
      <w:r w:rsidRPr="00942994">
        <w:rPr>
          <w:rFonts w:ascii="Tahoma" w:eastAsia="Calibri" w:hAnsi="Tahoma" w:cs="Tahoma"/>
          <w:spacing w:val="-3"/>
          <w:sz w:val="20"/>
          <w:lang w:val="tr-TR"/>
        </w:rPr>
        <w:t>n</w:t>
      </w:r>
      <w:r w:rsidRPr="00942994">
        <w:rPr>
          <w:rFonts w:ascii="Tahoma" w:eastAsia="Calibri" w:hAnsi="Tahoma" w:cs="Tahoma"/>
          <w:spacing w:val="1"/>
          <w:sz w:val="20"/>
          <w:lang w:val="tr-TR"/>
        </w:rPr>
        <w:t>m</w:t>
      </w:r>
      <w:r w:rsidRPr="00942994">
        <w:rPr>
          <w:rFonts w:ascii="Tahoma" w:eastAsia="Calibri" w:hAnsi="Tahoma" w:cs="Tahoma"/>
          <w:sz w:val="20"/>
          <w:lang w:val="tr-TR"/>
        </w:rPr>
        <w:t>ası, askıya</w:t>
      </w:r>
      <w:r w:rsidRPr="00942994">
        <w:rPr>
          <w:rFonts w:ascii="Tahoma" w:eastAsia="Calibri" w:hAnsi="Tahoma" w:cs="Tahoma"/>
          <w:spacing w:val="3"/>
          <w:sz w:val="20"/>
          <w:lang w:val="tr-TR"/>
        </w:rPr>
        <w:t xml:space="preserve"> </w:t>
      </w:r>
      <w:r w:rsidRPr="00942994">
        <w:rPr>
          <w:rFonts w:ascii="Tahoma" w:eastAsia="Calibri" w:hAnsi="Tahoma" w:cs="Tahoma"/>
          <w:sz w:val="20"/>
          <w:lang w:val="tr-TR"/>
        </w:rPr>
        <w:t>al</w:t>
      </w:r>
      <w:r w:rsidRPr="00942994">
        <w:rPr>
          <w:rFonts w:ascii="Tahoma" w:eastAsia="Calibri" w:hAnsi="Tahoma" w:cs="Tahoma"/>
          <w:spacing w:val="-1"/>
          <w:sz w:val="20"/>
          <w:lang w:val="tr-TR"/>
        </w:rPr>
        <w:t>ı</w:t>
      </w:r>
      <w:r w:rsidRPr="00942994">
        <w:rPr>
          <w:rFonts w:ascii="Tahoma" w:eastAsia="Calibri" w:hAnsi="Tahoma" w:cs="Tahoma"/>
          <w:spacing w:val="-3"/>
          <w:sz w:val="20"/>
          <w:lang w:val="tr-TR"/>
        </w:rPr>
        <w:t>n</w:t>
      </w:r>
      <w:r w:rsidRPr="00942994">
        <w:rPr>
          <w:rFonts w:ascii="Tahoma" w:eastAsia="Calibri" w:hAnsi="Tahoma" w:cs="Tahoma"/>
          <w:spacing w:val="1"/>
          <w:sz w:val="20"/>
          <w:lang w:val="tr-TR"/>
        </w:rPr>
        <w:t>m</w:t>
      </w:r>
      <w:r w:rsidRPr="00942994">
        <w:rPr>
          <w:rFonts w:ascii="Tahoma" w:eastAsia="Calibri" w:hAnsi="Tahoma" w:cs="Tahoma"/>
          <w:sz w:val="20"/>
          <w:lang w:val="tr-TR"/>
        </w:rPr>
        <w:t>ası</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v</w:t>
      </w:r>
      <w:r w:rsidRPr="00942994">
        <w:rPr>
          <w:rFonts w:ascii="Tahoma" w:eastAsia="Calibri" w:hAnsi="Tahoma" w:cs="Tahoma"/>
          <w:sz w:val="20"/>
          <w:lang w:val="tr-TR"/>
        </w:rPr>
        <w:t>e</w:t>
      </w:r>
      <w:r w:rsidRPr="00942994">
        <w:rPr>
          <w:rFonts w:ascii="Tahoma" w:eastAsia="Calibri" w:hAnsi="Tahoma" w:cs="Tahoma"/>
          <w:spacing w:val="3"/>
          <w:sz w:val="20"/>
          <w:lang w:val="tr-TR"/>
        </w:rPr>
        <w:t xml:space="preserve"> </w:t>
      </w:r>
      <w:r w:rsidRPr="00942994">
        <w:rPr>
          <w:rFonts w:ascii="Tahoma" w:eastAsia="Calibri" w:hAnsi="Tahoma" w:cs="Tahoma"/>
          <w:sz w:val="20"/>
          <w:lang w:val="tr-TR"/>
        </w:rPr>
        <w:t>kısıtla</w:t>
      </w:r>
      <w:r w:rsidRPr="00942994">
        <w:rPr>
          <w:rFonts w:ascii="Tahoma" w:eastAsia="Calibri" w:hAnsi="Tahoma" w:cs="Tahoma"/>
          <w:spacing w:val="-4"/>
          <w:sz w:val="20"/>
          <w:lang w:val="tr-TR"/>
        </w:rPr>
        <w:t>n</w:t>
      </w:r>
      <w:r w:rsidRPr="00942994">
        <w:rPr>
          <w:rFonts w:ascii="Tahoma" w:eastAsia="Calibri" w:hAnsi="Tahoma" w:cs="Tahoma"/>
          <w:spacing w:val="1"/>
          <w:sz w:val="20"/>
          <w:lang w:val="tr-TR"/>
        </w:rPr>
        <w:t>m</w:t>
      </w:r>
      <w:r w:rsidRPr="00942994">
        <w:rPr>
          <w:rFonts w:ascii="Tahoma" w:eastAsia="Calibri" w:hAnsi="Tahoma" w:cs="Tahoma"/>
          <w:sz w:val="20"/>
          <w:lang w:val="tr-TR"/>
        </w:rPr>
        <w:t>ası</w:t>
      </w:r>
      <w:r w:rsidRPr="00942994">
        <w:rPr>
          <w:rFonts w:ascii="Tahoma" w:eastAsia="Calibri" w:hAnsi="Tahoma" w:cs="Tahoma"/>
          <w:spacing w:val="-1"/>
          <w:sz w:val="20"/>
          <w:lang w:val="tr-TR"/>
        </w:rPr>
        <w:t>nd</w:t>
      </w:r>
      <w:r w:rsidRPr="00942994">
        <w:rPr>
          <w:rFonts w:ascii="Tahoma" w:eastAsia="Calibri" w:hAnsi="Tahoma" w:cs="Tahoma"/>
          <w:sz w:val="20"/>
          <w:lang w:val="tr-TR"/>
        </w:rPr>
        <w:t>an</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d</w:t>
      </w:r>
      <w:r w:rsidRPr="00942994">
        <w:rPr>
          <w:rFonts w:ascii="Tahoma" w:eastAsia="Calibri" w:hAnsi="Tahoma" w:cs="Tahoma"/>
          <w:spacing w:val="1"/>
          <w:sz w:val="20"/>
          <w:lang w:val="tr-TR"/>
        </w:rPr>
        <w:t>o</w:t>
      </w:r>
      <w:r w:rsidRPr="00942994">
        <w:rPr>
          <w:rFonts w:ascii="Tahoma" w:eastAsia="Calibri" w:hAnsi="Tahoma" w:cs="Tahoma"/>
          <w:sz w:val="20"/>
          <w:lang w:val="tr-TR"/>
        </w:rPr>
        <w:t xml:space="preserve">layı </w:t>
      </w:r>
      <w:r w:rsidRPr="00942994">
        <w:rPr>
          <w:rFonts w:ascii="Tahoma" w:eastAsia="Calibri" w:hAnsi="Tahoma" w:cs="Tahoma"/>
          <w:spacing w:val="1"/>
          <w:sz w:val="20"/>
          <w:lang w:val="tr-TR"/>
        </w:rPr>
        <w:t>m</w:t>
      </w:r>
      <w:r w:rsidRPr="00942994">
        <w:rPr>
          <w:rFonts w:ascii="Tahoma" w:eastAsia="Calibri" w:hAnsi="Tahoma" w:cs="Tahoma"/>
          <w:spacing w:val="-1"/>
          <w:sz w:val="20"/>
          <w:lang w:val="tr-TR"/>
        </w:rPr>
        <w:t>ü</w:t>
      </w:r>
      <w:r w:rsidRPr="00942994">
        <w:rPr>
          <w:rFonts w:ascii="Tahoma" w:eastAsia="Calibri" w:hAnsi="Tahoma" w:cs="Tahoma"/>
          <w:sz w:val="20"/>
          <w:lang w:val="tr-TR"/>
        </w:rPr>
        <w:t>ş</w:t>
      </w:r>
      <w:r w:rsidRPr="00942994">
        <w:rPr>
          <w:rFonts w:ascii="Tahoma" w:eastAsia="Calibri" w:hAnsi="Tahoma" w:cs="Tahoma"/>
          <w:spacing w:val="-2"/>
          <w:sz w:val="20"/>
          <w:lang w:val="tr-TR"/>
        </w:rPr>
        <w:t>t</w:t>
      </w:r>
      <w:r w:rsidRPr="00942994">
        <w:rPr>
          <w:rFonts w:ascii="Tahoma" w:eastAsia="Calibri" w:hAnsi="Tahoma" w:cs="Tahoma"/>
          <w:sz w:val="20"/>
          <w:lang w:val="tr-TR"/>
        </w:rPr>
        <w:t>eri</w:t>
      </w:r>
      <w:r w:rsidRPr="00942994">
        <w:rPr>
          <w:rFonts w:ascii="Tahoma" w:eastAsia="Calibri" w:hAnsi="Tahoma" w:cs="Tahoma"/>
          <w:spacing w:val="-1"/>
          <w:sz w:val="20"/>
          <w:lang w:val="tr-TR"/>
        </w:rPr>
        <w:t>n</w:t>
      </w:r>
      <w:r w:rsidRPr="00942994">
        <w:rPr>
          <w:rFonts w:ascii="Tahoma" w:eastAsia="Calibri" w:hAnsi="Tahoma" w:cs="Tahoma"/>
          <w:sz w:val="20"/>
          <w:lang w:val="tr-TR"/>
        </w:rPr>
        <w:t>in</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uğ</w:t>
      </w:r>
      <w:r w:rsidRPr="00942994">
        <w:rPr>
          <w:rFonts w:ascii="Tahoma" w:eastAsia="Calibri" w:hAnsi="Tahoma" w:cs="Tahoma"/>
          <w:sz w:val="20"/>
          <w:lang w:val="tr-TR"/>
        </w:rPr>
        <w:t>rayacağı</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z</w:t>
      </w:r>
      <w:r w:rsidRPr="00942994">
        <w:rPr>
          <w:rFonts w:ascii="Tahoma" w:eastAsia="Calibri" w:hAnsi="Tahoma" w:cs="Tahoma"/>
          <w:sz w:val="20"/>
          <w:lang w:val="tr-TR"/>
        </w:rPr>
        <w:t>ara</w:t>
      </w:r>
      <w:r w:rsidRPr="00942994">
        <w:rPr>
          <w:rFonts w:ascii="Tahoma" w:eastAsia="Calibri" w:hAnsi="Tahoma" w:cs="Tahoma"/>
          <w:spacing w:val="-1"/>
          <w:sz w:val="20"/>
          <w:lang w:val="tr-TR"/>
        </w:rPr>
        <w:t>r</w:t>
      </w:r>
      <w:r w:rsidRPr="00942994">
        <w:rPr>
          <w:rFonts w:ascii="Tahoma" w:eastAsia="Calibri" w:hAnsi="Tahoma" w:cs="Tahoma"/>
          <w:sz w:val="20"/>
          <w:lang w:val="tr-TR"/>
        </w:rPr>
        <w:t>la</w:t>
      </w:r>
      <w:r w:rsidRPr="00942994">
        <w:rPr>
          <w:rFonts w:ascii="Tahoma" w:eastAsia="Calibri" w:hAnsi="Tahoma" w:cs="Tahoma"/>
          <w:spacing w:val="-1"/>
          <w:sz w:val="20"/>
          <w:lang w:val="tr-TR"/>
        </w:rPr>
        <w:t>rd</w:t>
      </w:r>
      <w:r w:rsidRPr="00942994">
        <w:rPr>
          <w:rFonts w:ascii="Tahoma" w:eastAsia="Calibri" w:hAnsi="Tahoma" w:cs="Tahoma"/>
          <w:sz w:val="20"/>
          <w:lang w:val="tr-TR"/>
        </w:rPr>
        <w:t>an</w:t>
      </w:r>
      <w:r w:rsidRPr="00942994">
        <w:rPr>
          <w:rFonts w:ascii="Tahoma" w:eastAsia="Calibri" w:hAnsi="Tahoma" w:cs="Tahoma"/>
          <w:spacing w:val="2"/>
          <w:sz w:val="20"/>
          <w:lang w:val="tr-TR"/>
        </w:rPr>
        <w:t xml:space="preserve"> </w:t>
      </w:r>
      <w:r w:rsidRPr="00942994">
        <w:rPr>
          <w:rFonts w:ascii="Tahoma" w:eastAsia="Calibri" w:hAnsi="Tahoma" w:cs="Tahoma"/>
          <w:spacing w:val="1"/>
          <w:sz w:val="20"/>
          <w:lang w:val="tr-TR"/>
        </w:rPr>
        <w:t>TCS</w:t>
      </w:r>
      <w:r w:rsidRPr="00942994">
        <w:rPr>
          <w:rFonts w:ascii="Tahoma" w:eastAsia="Calibri" w:hAnsi="Tahoma" w:cs="Tahoma"/>
          <w:sz w:val="20"/>
          <w:lang w:val="tr-TR"/>
        </w:rPr>
        <w:t xml:space="preserve"> </w:t>
      </w:r>
      <w:r w:rsidRPr="00942994">
        <w:rPr>
          <w:rFonts w:ascii="Tahoma" w:eastAsia="Calibri" w:hAnsi="Tahoma" w:cs="Tahoma"/>
          <w:spacing w:val="5"/>
          <w:sz w:val="20"/>
          <w:lang w:val="tr-TR"/>
        </w:rPr>
        <w:t xml:space="preserve"> </w:t>
      </w:r>
      <w:r w:rsidRPr="00942994">
        <w:rPr>
          <w:rFonts w:ascii="Tahoma" w:eastAsia="Calibri" w:hAnsi="Tahoma" w:cs="Tahoma"/>
          <w:spacing w:val="-2"/>
          <w:sz w:val="20"/>
          <w:lang w:val="tr-TR"/>
        </w:rPr>
        <w:t>s</w:t>
      </w:r>
      <w:r w:rsidRPr="00942994">
        <w:rPr>
          <w:rFonts w:ascii="Tahoma" w:eastAsia="Calibri" w:hAnsi="Tahoma" w:cs="Tahoma"/>
          <w:spacing w:val="1"/>
          <w:sz w:val="20"/>
          <w:lang w:val="tr-TR"/>
        </w:rPr>
        <w:t>o</w:t>
      </w:r>
      <w:r w:rsidRPr="00942994">
        <w:rPr>
          <w:rFonts w:ascii="Tahoma" w:eastAsia="Calibri" w:hAnsi="Tahoma" w:cs="Tahoma"/>
          <w:sz w:val="20"/>
          <w:lang w:val="tr-TR"/>
        </w:rPr>
        <w:t>r</w:t>
      </w:r>
      <w:r w:rsidRPr="00942994">
        <w:rPr>
          <w:rFonts w:ascii="Tahoma" w:eastAsia="Calibri" w:hAnsi="Tahoma" w:cs="Tahoma"/>
          <w:spacing w:val="-1"/>
          <w:sz w:val="20"/>
          <w:lang w:val="tr-TR"/>
        </w:rPr>
        <w:t>u</w:t>
      </w:r>
      <w:r w:rsidRPr="00942994">
        <w:rPr>
          <w:rFonts w:ascii="Tahoma" w:eastAsia="Calibri" w:hAnsi="Tahoma" w:cs="Tahoma"/>
          <w:spacing w:val="1"/>
          <w:sz w:val="20"/>
          <w:lang w:val="tr-TR"/>
        </w:rPr>
        <w:t>m</w:t>
      </w:r>
      <w:r w:rsidRPr="00942994">
        <w:rPr>
          <w:rFonts w:ascii="Tahoma" w:eastAsia="Calibri" w:hAnsi="Tahoma" w:cs="Tahoma"/>
          <w:spacing w:val="-3"/>
          <w:sz w:val="20"/>
          <w:lang w:val="tr-TR"/>
        </w:rPr>
        <w:t>l</w:t>
      </w:r>
      <w:r w:rsidRPr="00942994">
        <w:rPr>
          <w:rFonts w:ascii="Tahoma" w:eastAsia="Calibri" w:hAnsi="Tahoma" w:cs="Tahoma"/>
          <w:sz w:val="20"/>
          <w:lang w:val="tr-TR"/>
        </w:rPr>
        <w:t xml:space="preserve">u </w:t>
      </w:r>
      <w:r w:rsidRPr="00942994">
        <w:rPr>
          <w:rFonts w:ascii="Tahoma" w:eastAsia="Calibri" w:hAnsi="Tahoma" w:cs="Tahoma"/>
          <w:spacing w:val="-1"/>
          <w:sz w:val="20"/>
          <w:lang w:val="tr-TR"/>
        </w:rPr>
        <w:t>d</w:t>
      </w:r>
      <w:r w:rsidRPr="00942994">
        <w:rPr>
          <w:rFonts w:ascii="Tahoma" w:eastAsia="Calibri" w:hAnsi="Tahoma" w:cs="Tahoma"/>
          <w:sz w:val="20"/>
          <w:lang w:val="tr-TR"/>
        </w:rPr>
        <w:t>eğ</w:t>
      </w:r>
      <w:r w:rsidRPr="00942994">
        <w:rPr>
          <w:rFonts w:ascii="Tahoma" w:eastAsia="Calibri" w:hAnsi="Tahoma" w:cs="Tahoma"/>
          <w:spacing w:val="-1"/>
          <w:sz w:val="20"/>
          <w:lang w:val="tr-TR"/>
        </w:rPr>
        <w:t>i</w:t>
      </w:r>
      <w:r w:rsidRPr="00942994">
        <w:rPr>
          <w:rFonts w:ascii="Tahoma" w:eastAsia="Calibri" w:hAnsi="Tahoma" w:cs="Tahoma"/>
          <w:sz w:val="20"/>
          <w:lang w:val="tr-TR"/>
        </w:rPr>
        <w:t>l</w:t>
      </w:r>
      <w:r w:rsidRPr="00942994">
        <w:rPr>
          <w:rFonts w:ascii="Tahoma" w:eastAsia="Calibri" w:hAnsi="Tahoma" w:cs="Tahoma"/>
          <w:spacing w:val="-1"/>
          <w:sz w:val="20"/>
          <w:lang w:val="tr-TR"/>
        </w:rPr>
        <w:t>d</w:t>
      </w:r>
      <w:r w:rsidRPr="00942994">
        <w:rPr>
          <w:rFonts w:ascii="Tahoma" w:eastAsia="Calibri" w:hAnsi="Tahoma" w:cs="Tahoma"/>
          <w:sz w:val="20"/>
          <w:lang w:val="tr-TR"/>
        </w:rPr>
        <w:t>ir.</w:t>
      </w:r>
    </w:p>
    <w:p w:rsidR="00B57739" w:rsidRPr="00942994" w:rsidRDefault="00B57739" w:rsidP="00B4261C">
      <w:pPr>
        <w:spacing w:before="0" w:after="0"/>
        <w:ind w:left="1331" w:right="487"/>
        <w:rPr>
          <w:rFonts w:ascii="Tahoma" w:eastAsia="Calibri" w:hAnsi="Tahoma" w:cs="Tahoma"/>
          <w:sz w:val="20"/>
          <w:lang w:val="tr-TR"/>
        </w:rPr>
      </w:pPr>
    </w:p>
    <w:p w:rsidR="0045140D" w:rsidRPr="00942994" w:rsidRDefault="00345478" w:rsidP="0045140D">
      <w:pPr>
        <w:pStyle w:val="Balk2"/>
        <w:numPr>
          <w:ilvl w:val="1"/>
          <w:numId w:val="3"/>
        </w:numPr>
        <w:spacing w:before="0"/>
        <w:ind w:left="426" w:hanging="568"/>
        <w:rPr>
          <w:rFonts w:ascii="Tahoma" w:hAnsi="Tahoma" w:cs="Tahoma"/>
          <w:noProof/>
          <w:color w:val="auto"/>
          <w:sz w:val="20"/>
          <w:szCs w:val="20"/>
        </w:rPr>
      </w:pPr>
      <w:bookmarkStart w:id="24" w:name="_Toc66113723"/>
      <w:r w:rsidRPr="00942994">
        <w:rPr>
          <w:rFonts w:ascii="Tahoma" w:hAnsi="Tahoma" w:cs="Tahoma"/>
          <w:noProof/>
          <w:color w:val="auto"/>
          <w:sz w:val="20"/>
          <w:szCs w:val="20"/>
        </w:rPr>
        <w:t>Belge</w:t>
      </w:r>
      <w:r w:rsidR="001056B9" w:rsidRPr="00942994">
        <w:rPr>
          <w:rFonts w:ascii="Tahoma" w:hAnsi="Tahoma" w:cs="Tahoma"/>
          <w:noProof/>
          <w:color w:val="auto"/>
          <w:sz w:val="20"/>
          <w:szCs w:val="20"/>
        </w:rPr>
        <w:t xml:space="preserve">nin </w:t>
      </w:r>
      <w:r w:rsidRPr="00942994">
        <w:rPr>
          <w:rFonts w:ascii="Tahoma" w:hAnsi="Tahoma" w:cs="Tahoma"/>
          <w:noProof/>
          <w:color w:val="auto"/>
          <w:sz w:val="20"/>
          <w:szCs w:val="20"/>
        </w:rPr>
        <w:t>Devamı</w:t>
      </w:r>
      <w:bookmarkEnd w:id="24"/>
    </w:p>
    <w:p w:rsidR="00345478" w:rsidRPr="00942994" w:rsidRDefault="0045140D" w:rsidP="0045140D">
      <w:pPr>
        <w:pStyle w:val="Balk3"/>
        <w:numPr>
          <w:ilvl w:val="2"/>
          <w:numId w:val="3"/>
        </w:numPr>
        <w:tabs>
          <w:tab w:val="left" w:pos="709"/>
        </w:tabs>
        <w:ind w:hanging="1222"/>
        <w:rPr>
          <w:rFonts w:ascii="Tahoma" w:hAnsi="Tahoma" w:cs="Tahoma"/>
          <w:noProof/>
          <w:color w:val="auto"/>
          <w:sz w:val="20"/>
        </w:rPr>
      </w:pPr>
      <w:bookmarkStart w:id="25" w:name="_Toc66113724"/>
      <w:r w:rsidRPr="00942994">
        <w:rPr>
          <w:rFonts w:ascii="Tahoma" w:hAnsi="Tahoma" w:cs="Tahoma"/>
          <w:color w:val="auto"/>
          <w:sz w:val="20"/>
        </w:rPr>
        <w:t>Takip Denetimi</w:t>
      </w:r>
      <w:bookmarkEnd w:id="25"/>
    </w:p>
    <w:p w:rsidR="00345478" w:rsidRPr="00942994" w:rsidRDefault="00345478" w:rsidP="00345478">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Belgelendirme sürecinde saptanan uygunsuzluklar sonucu saha denetiminin tekrarlanması gerekebilir. Bu durumda saptanan uygunsuzluklara bağlı olarak Teknik denetim süresi Düzenleme Sorumlusu tarafından belirlenir.</w:t>
      </w:r>
    </w:p>
    <w:p w:rsidR="00345478" w:rsidRPr="00942994" w:rsidRDefault="0045140D" w:rsidP="0045140D">
      <w:pPr>
        <w:pStyle w:val="Balk3"/>
        <w:numPr>
          <w:ilvl w:val="2"/>
          <w:numId w:val="3"/>
        </w:numPr>
        <w:tabs>
          <w:tab w:val="left" w:pos="709"/>
        </w:tabs>
        <w:ind w:hanging="1222"/>
        <w:rPr>
          <w:rFonts w:ascii="Tahoma" w:hAnsi="Tahoma" w:cs="Tahoma"/>
          <w:color w:val="auto"/>
          <w:sz w:val="20"/>
        </w:rPr>
      </w:pPr>
      <w:bookmarkStart w:id="26" w:name="_Toc66113725"/>
      <w:r w:rsidRPr="00942994">
        <w:rPr>
          <w:rFonts w:ascii="Tahoma" w:hAnsi="Tahoma" w:cs="Tahoma"/>
          <w:color w:val="auto"/>
          <w:sz w:val="20"/>
        </w:rPr>
        <w:t>Gözetim Denetimi</w:t>
      </w:r>
      <w:bookmarkEnd w:id="26"/>
    </w:p>
    <w:p w:rsidR="00345478" w:rsidRPr="00942994" w:rsidRDefault="00345478" w:rsidP="00345478">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TCS Kalite yönetim sistemi modüllerinde (Modul D, Modul D1, Modul E, Modul E1, Modul H, Modul H1) ilgili talimatlarda tanımlı sıklıkla ara denetim yapmaktadır. </w:t>
      </w:r>
    </w:p>
    <w:p w:rsidR="00345478" w:rsidRPr="00942994" w:rsidRDefault="00345478" w:rsidP="00345478">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Ara denetim için denetiim süresi </w:t>
      </w:r>
      <w:r w:rsidRPr="00942994">
        <w:rPr>
          <w:rFonts w:ascii="Tahoma" w:hAnsi="Tahoma" w:cs="Tahoma"/>
          <w:b/>
          <w:sz w:val="20"/>
          <w:szCs w:val="20"/>
        </w:rPr>
        <w:t xml:space="preserve">TLM.U.007 Uygunluk Değerlendirme Denetim Süresi Belirlenmesi Ve Fiyatlandırma Talimatına </w:t>
      </w:r>
      <w:r w:rsidRPr="00942994">
        <w:rPr>
          <w:rFonts w:ascii="Tahoma" w:hAnsi="Tahoma" w:cs="Tahoma"/>
          <w:sz w:val="20"/>
          <w:szCs w:val="20"/>
        </w:rPr>
        <w:t xml:space="preserve">göre hesaplanır. Denetim sonrası firma Sertifikası güncellenerek </w:t>
      </w:r>
      <w:r w:rsidRPr="00942994">
        <w:rPr>
          <w:rFonts w:ascii="Tahoma" w:hAnsi="Tahoma" w:cs="Tahoma"/>
          <w:b/>
          <w:sz w:val="20"/>
          <w:szCs w:val="20"/>
        </w:rPr>
        <w:t>FRM.U.016 Muayene Raporu</w:t>
      </w:r>
      <w:r w:rsidRPr="00942994">
        <w:rPr>
          <w:rFonts w:ascii="Tahoma" w:hAnsi="Tahoma" w:cs="Tahoma"/>
          <w:sz w:val="20"/>
          <w:szCs w:val="20"/>
        </w:rPr>
        <w:t xml:space="preserve"> ile birlikte müşteriye iletilir.</w:t>
      </w:r>
    </w:p>
    <w:p w:rsidR="00345478" w:rsidRPr="00942994" w:rsidRDefault="0045140D" w:rsidP="0045140D">
      <w:pPr>
        <w:pStyle w:val="Balk3"/>
        <w:numPr>
          <w:ilvl w:val="2"/>
          <w:numId w:val="3"/>
        </w:numPr>
        <w:tabs>
          <w:tab w:val="left" w:pos="709"/>
        </w:tabs>
        <w:ind w:hanging="1222"/>
        <w:rPr>
          <w:rFonts w:ascii="Tahoma" w:hAnsi="Tahoma" w:cs="Tahoma"/>
          <w:color w:val="auto"/>
          <w:sz w:val="20"/>
        </w:rPr>
      </w:pPr>
      <w:bookmarkStart w:id="27" w:name="_Toc66113726"/>
      <w:r w:rsidRPr="00942994">
        <w:rPr>
          <w:rFonts w:ascii="Tahoma" w:hAnsi="Tahoma" w:cs="Tahoma"/>
          <w:color w:val="auto"/>
          <w:sz w:val="20"/>
        </w:rPr>
        <w:t>Habersiz Denetim</w:t>
      </w:r>
      <w:bookmarkEnd w:id="27"/>
    </w:p>
    <w:p w:rsidR="00345478" w:rsidRPr="00942994" w:rsidRDefault="00345478" w:rsidP="00345478">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Basınçlı Ekipmanlar Yönetmeliği kapsamında Article 4-1 (i) (a), (ii)(a) ve (b) maddesinde ki kategori 3 ve 4 ‘e giren ürünler için kalite güvence modüllerinde TCS belgelendirme tarafından ilgili talimatlarda tanımlı sıklıkla habersiz denetimler gerçekleştirir. Bu denetimler esnasında TCS numune ürün alarak son değerlendirmeyi yapar veya yaptırır. (Modul D, Modul E, Modul H, Modul H1) Yapılan kontrol ve testler </w:t>
      </w:r>
      <w:r w:rsidRPr="00942994">
        <w:rPr>
          <w:rFonts w:ascii="Tahoma" w:hAnsi="Tahoma" w:cs="Tahoma"/>
          <w:b/>
          <w:sz w:val="20"/>
          <w:szCs w:val="20"/>
        </w:rPr>
        <w:t>FRM.U.016 Muayene Raporu</w:t>
      </w:r>
      <w:r w:rsidRPr="00942994">
        <w:rPr>
          <w:rFonts w:ascii="Tahoma" w:hAnsi="Tahoma" w:cs="Tahoma"/>
          <w:sz w:val="20"/>
          <w:szCs w:val="20"/>
        </w:rPr>
        <w:t xml:space="preserve"> ile raporlanarak müşteriye iletilir. Belgelendirme sürecinin devamında habersiz denetim yapılıp yapılmamasına firma şartları gözönünde bulundurularak TCS tarafından karar verilir.</w:t>
      </w:r>
    </w:p>
    <w:p w:rsidR="00345478" w:rsidRPr="00942994" w:rsidRDefault="00345478" w:rsidP="00345478">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Habersiz denetimlerde denetim süresi </w:t>
      </w:r>
      <w:r w:rsidRPr="00942994">
        <w:rPr>
          <w:rFonts w:ascii="Tahoma" w:hAnsi="Tahoma" w:cs="Tahoma"/>
          <w:b/>
          <w:sz w:val="20"/>
          <w:szCs w:val="20"/>
        </w:rPr>
        <w:t>TLM.U.007 Uygunluk Değerlendirme Denetim Süresi Belirlenmesi Ve Fiyatlandırma Talimatına</w:t>
      </w:r>
      <w:r w:rsidRPr="00942994">
        <w:rPr>
          <w:rFonts w:ascii="Tahoma" w:hAnsi="Tahoma" w:cs="Tahoma"/>
          <w:sz w:val="20"/>
          <w:szCs w:val="20"/>
        </w:rPr>
        <w:t xml:space="preserve"> göre hesaplanır.</w:t>
      </w:r>
    </w:p>
    <w:p w:rsidR="00345478" w:rsidRPr="00942994" w:rsidRDefault="0045140D" w:rsidP="0045140D">
      <w:pPr>
        <w:pStyle w:val="Balk3"/>
        <w:numPr>
          <w:ilvl w:val="2"/>
          <w:numId w:val="3"/>
        </w:numPr>
        <w:tabs>
          <w:tab w:val="left" w:pos="709"/>
        </w:tabs>
        <w:ind w:hanging="1222"/>
        <w:rPr>
          <w:rFonts w:ascii="Tahoma" w:hAnsi="Tahoma" w:cs="Tahoma"/>
          <w:color w:val="auto"/>
          <w:sz w:val="20"/>
        </w:rPr>
      </w:pPr>
      <w:bookmarkStart w:id="28" w:name="_Toc66113727"/>
      <w:r w:rsidRPr="00942994">
        <w:rPr>
          <w:rFonts w:ascii="Tahoma" w:hAnsi="Tahoma" w:cs="Tahoma"/>
          <w:color w:val="auto"/>
          <w:sz w:val="20"/>
        </w:rPr>
        <w:t>Yeniden Begelendirme Denetimi</w:t>
      </w:r>
      <w:bookmarkEnd w:id="28"/>
    </w:p>
    <w:p w:rsidR="00345478" w:rsidRPr="00942994" w:rsidRDefault="00345478" w:rsidP="00345478">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TCS Kalite yönetim sistemi kapsamında verdiği tüm belgeler 3 yıll sonunda yeniden belgelendirme olacak şekilde denetime tabi tutulur. Denetim süresi </w:t>
      </w:r>
      <w:r w:rsidRPr="00942994">
        <w:rPr>
          <w:rFonts w:ascii="Tahoma" w:hAnsi="Tahoma" w:cs="Tahoma"/>
          <w:b/>
          <w:sz w:val="20"/>
          <w:szCs w:val="20"/>
        </w:rPr>
        <w:t>TLM.U.007 Uygunluk Değerlendirme Denetim Süresi Belirlenmesi Ve Fiyatlandırma Talimatına</w:t>
      </w:r>
      <w:r w:rsidRPr="00942994">
        <w:rPr>
          <w:rFonts w:ascii="Tahoma" w:hAnsi="Tahoma" w:cs="Tahoma"/>
          <w:sz w:val="20"/>
          <w:szCs w:val="20"/>
        </w:rPr>
        <w:t xml:space="preserve"> göre hesaplanır.</w:t>
      </w:r>
    </w:p>
    <w:p w:rsidR="00345478" w:rsidRPr="00942994" w:rsidRDefault="00345478" w:rsidP="0045140D">
      <w:pPr>
        <w:pStyle w:val="Balk3"/>
        <w:numPr>
          <w:ilvl w:val="2"/>
          <w:numId w:val="3"/>
        </w:numPr>
        <w:tabs>
          <w:tab w:val="left" w:pos="709"/>
        </w:tabs>
        <w:ind w:hanging="1222"/>
        <w:rPr>
          <w:rFonts w:ascii="Tahoma" w:hAnsi="Tahoma" w:cs="Tahoma"/>
          <w:color w:val="auto"/>
          <w:sz w:val="20"/>
        </w:rPr>
      </w:pPr>
      <w:bookmarkStart w:id="29" w:name="_Toc66113728"/>
      <w:r w:rsidRPr="00942994">
        <w:rPr>
          <w:rFonts w:ascii="Tahoma" w:hAnsi="Tahoma" w:cs="Tahoma"/>
          <w:color w:val="auto"/>
          <w:sz w:val="20"/>
        </w:rPr>
        <w:t>Transfer Denetimi</w:t>
      </w:r>
      <w:bookmarkEnd w:id="29"/>
      <w:r w:rsidRPr="00942994">
        <w:rPr>
          <w:rFonts w:ascii="Tahoma" w:hAnsi="Tahoma" w:cs="Tahoma"/>
          <w:color w:val="auto"/>
          <w:sz w:val="20"/>
        </w:rPr>
        <w:t xml:space="preserve">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Başka bir kuruluştan mevcut ve geçerli olan bir belgenin TCS’den belge düzenlenmesi amacıyla yapılan denetimdir.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TCS dışında yetkili bir kurumdan belge almış bir kuruluş, belgelendirme başvurusu yaparsa, TCS aşağıda belirtilenleri kapsayan bir denetim gerçekleştirir: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 Doküman incelemesi, önceki belgelendirmeyi yapan yetkili kurumun hazırladığı denetim raporlarının incelemesi,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 Kuruluşun tesislerinde, kapsamı önceden verilen belgelendirmesinin uygunluğu ve geçerliliğine bağlı olan transfer denetimi.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Transfer denetimleri Akredite Kuruluşların vermiş olduğu belgeler için geçerlidir. Ancak belgeyi düzenleyen kuruluşun ticari faaliyetlerini durdurmuş olması veya yetkisinin/ akreditasyonunun askıda olması/ iptal edilmiş olması durumunda başvuran kuruluşun transfer denetiminin gerçekleştirilmesi konusunda kararı Teknik Düzenleme Sorumlusu verir.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lastRenderedPageBreak/>
        <w:t xml:space="preserve">Transfer denetimi yapılabilmesi için belgenin halen aktif olması gerekir. Transfer başvurusu yapan kuruluşun son denetim tarihi transfer denetim tarihinden en fazla 12 ay önce gerçekleştirilmiş olmalıdır. Askıda bulunan veya iptal edilen belgeler için transfer denetimleri gerçekleştirilemez, ilk belgelendirme olarak işlem görür.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Transfer denetimlerinin gerçekleştirilmeden önce Belge geçerliliği sürmekte olan firmaya daha önceki belgelendirme kuruluşu tarafından bildirilen uygunsuzlukların kapatılmış olması gerekir.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Eğer firmaya ait belgenin yeterliliği konusunda şüpheler oluştu ve devam ediyorsa, oluşan şüphenin içeriğine bağlı olarak;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 Yeni başvuru olarak kabul edilir veya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 Tespit edilen sorunlu alanlarda denetim süresi artırılır. </w:t>
      </w:r>
    </w:p>
    <w:p w:rsidR="00345478" w:rsidRPr="00942994" w:rsidRDefault="00475518" w:rsidP="00345478">
      <w:pPr>
        <w:pStyle w:val="Default"/>
        <w:ind w:left="-142"/>
        <w:rPr>
          <w:rFonts w:ascii="Tahoma" w:hAnsi="Tahoma" w:cs="Tahoma"/>
          <w:color w:val="auto"/>
          <w:sz w:val="20"/>
          <w:szCs w:val="20"/>
        </w:rPr>
      </w:pPr>
      <w:r w:rsidRPr="00942994">
        <w:rPr>
          <w:rFonts w:ascii="Tahoma" w:hAnsi="Tahoma" w:cs="Tahoma"/>
          <w:color w:val="auto"/>
          <w:sz w:val="20"/>
          <w:szCs w:val="20"/>
        </w:rPr>
        <w:t>Teknik Düzenleme Sorumlusu</w:t>
      </w:r>
      <w:r w:rsidR="00345478" w:rsidRPr="00942994">
        <w:rPr>
          <w:rFonts w:ascii="Tahoma" w:hAnsi="Tahoma" w:cs="Tahoma"/>
          <w:color w:val="auto"/>
          <w:sz w:val="20"/>
          <w:szCs w:val="20"/>
        </w:rPr>
        <w:t xml:space="preserve"> kararı sonucunda firma belge almaya hak kazanırsa, düzenlenecek belgenin geçerlilik süresi, mevcut geçerli belge süresi ile sınırlıdır. Belgede diğer Akredite Kuruluş tarafından ilk belgelendirme tarihi, belgelendirme tarihi ve mevcut belge geçerlilik süresi belirtilir.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Periyodik denetim süresi müşterinin belgelendirme için uygulanan süre dikkate alınarak belirlenir. </w:t>
      </w:r>
    </w:p>
    <w:p w:rsidR="00345478" w:rsidRPr="00942994" w:rsidRDefault="00345478" w:rsidP="00345478">
      <w:pPr>
        <w:spacing w:before="0" w:after="0"/>
        <w:ind w:left="-142" w:right="487"/>
        <w:rPr>
          <w:rFonts w:ascii="Tahoma" w:eastAsia="Calibri" w:hAnsi="Tahoma" w:cs="Tahoma"/>
          <w:b/>
          <w:spacing w:val="-3"/>
          <w:position w:val="1"/>
          <w:sz w:val="20"/>
          <w:lang w:val="tr-TR"/>
        </w:rPr>
      </w:pPr>
      <w:r w:rsidRPr="00942994">
        <w:rPr>
          <w:rFonts w:ascii="Tahoma" w:hAnsi="Tahoma" w:cs="Tahoma"/>
          <w:sz w:val="20"/>
        </w:rPr>
        <w:t>Başka bir akredite kuruluştan mevcut ve geçerli belgesi olan kuruluşun belge geçerlilik tarihi gerçekleştirilecek denetim tarihine yakın ise; denetimin içeriği transfer ve yeniden belgelendirme denetim proseslerini içermelidir. Denetim için belirlenecek denetim tarihinin belge geçerlilik süresinin dolacağı tarihten daha önce olması sağlanmalıdır.</w:t>
      </w:r>
    </w:p>
    <w:p w:rsidR="00345478" w:rsidRPr="00942994" w:rsidRDefault="00345478" w:rsidP="0045140D">
      <w:pPr>
        <w:pStyle w:val="Balk3"/>
        <w:numPr>
          <w:ilvl w:val="2"/>
          <w:numId w:val="3"/>
        </w:numPr>
        <w:tabs>
          <w:tab w:val="left" w:pos="709"/>
        </w:tabs>
        <w:ind w:hanging="1222"/>
        <w:rPr>
          <w:rFonts w:ascii="Tahoma" w:hAnsi="Tahoma" w:cs="Tahoma"/>
          <w:color w:val="auto"/>
          <w:sz w:val="20"/>
        </w:rPr>
      </w:pPr>
      <w:bookmarkStart w:id="30" w:name="_Toc66113729"/>
      <w:r w:rsidRPr="00942994">
        <w:rPr>
          <w:rFonts w:ascii="Tahoma" w:hAnsi="Tahoma" w:cs="Tahoma"/>
          <w:color w:val="auto"/>
          <w:sz w:val="20"/>
        </w:rPr>
        <w:t xml:space="preserve">Takip </w:t>
      </w:r>
      <w:r w:rsidR="0045140D" w:rsidRPr="00942994">
        <w:rPr>
          <w:rFonts w:ascii="Tahoma" w:hAnsi="Tahoma" w:cs="Tahoma"/>
          <w:color w:val="auto"/>
          <w:sz w:val="20"/>
        </w:rPr>
        <w:t>D</w:t>
      </w:r>
      <w:r w:rsidRPr="00942994">
        <w:rPr>
          <w:rFonts w:ascii="Tahoma" w:hAnsi="Tahoma" w:cs="Tahoma"/>
          <w:color w:val="auto"/>
          <w:sz w:val="20"/>
        </w:rPr>
        <w:t>enetim</w:t>
      </w:r>
      <w:r w:rsidR="0045140D" w:rsidRPr="00942994">
        <w:rPr>
          <w:rFonts w:ascii="Tahoma" w:hAnsi="Tahoma" w:cs="Tahoma"/>
          <w:color w:val="auto"/>
          <w:sz w:val="20"/>
        </w:rPr>
        <w:t>i</w:t>
      </w:r>
      <w:bookmarkEnd w:id="30"/>
      <w:r w:rsidRPr="00942994">
        <w:rPr>
          <w:rFonts w:ascii="Tahoma" w:hAnsi="Tahoma" w:cs="Tahoma"/>
          <w:color w:val="auto"/>
          <w:sz w:val="20"/>
        </w:rPr>
        <w:t xml:space="preserve">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Denetimler esnasında takip denetim gerektirecek ve doküman bazında kapatılamayacak bir uygunsuzluk tespit edilmesi halinde takip denetim gerçekleştirilir. Bu durumda saptanan uygunsuzluklara bağlı olarak Teknik denetim süresi Düzenleme Sorumlusu tarafından belirlenir.</w:t>
      </w:r>
    </w:p>
    <w:p w:rsidR="00345478" w:rsidRPr="00942994" w:rsidRDefault="00345478" w:rsidP="0045140D">
      <w:pPr>
        <w:pStyle w:val="Balk3"/>
        <w:numPr>
          <w:ilvl w:val="2"/>
          <w:numId w:val="3"/>
        </w:numPr>
        <w:tabs>
          <w:tab w:val="left" w:pos="709"/>
        </w:tabs>
        <w:ind w:hanging="1222"/>
        <w:rPr>
          <w:rFonts w:ascii="Tahoma" w:hAnsi="Tahoma" w:cs="Tahoma"/>
          <w:color w:val="auto"/>
          <w:sz w:val="20"/>
        </w:rPr>
      </w:pPr>
      <w:bookmarkStart w:id="31" w:name="_Toc66113730"/>
      <w:r w:rsidRPr="00942994">
        <w:rPr>
          <w:rFonts w:ascii="Tahoma" w:hAnsi="Tahoma" w:cs="Tahoma"/>
          <w:color w:val="auto"/>
          <w:sz w:val="20"/>
        </w:rPr>
        <w:t xml:space="preserve">Kapsam </w:t>
      </w:r>
      <w:r w:rsidR="0045140D" w:rsidRPr="00942994">
        <w:rPr>
          <w:rFonts w:ascii="Tahoma" w:hAnsi="Tahoma" w:cs="Tahoma"/>
          <w:color w:val="auto"/>
          <w:sz w:val="20"/>
        </w:rPr>
        <w:t>Genişletilmesi/Daraltılması</w:t>
      </w:r>
      <w:bookmarkEnd w:id="31"/>
      <w:r w:rsidR="0045140D" w:rsidRPr="00942994">
        <w:rPr>
          <w:rFonts w:ascii="Tahoma" w:hAnsi="Tahoma" w:cs="Tahoma"/>
          <w:color w:val="auto"/>
          <w:sz w:val="20"/>
        </w:rPr>
        <w:t xml:space="preserve">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Kuruluş, TS EN ISO/IEC 17065</w:t>
      </w:r>
      <w:r w:rsidR="00942994" w:rsidRPr="00942994">
        <w:rPr>
          <w:rFonts w:ascii="Tahoma" w:hAnsi="Tahoma" w:cs="Tahoma"/>
          <w:color w:val="auto"/>
          <w:sz w:val="20"/>
        </w:rPr>
        <w:t xml:space="preserve">-17021-17020 </w:t>
      </w:r>
      <w:r w:rsidRPr="00942994">
        <w:rPr>
          <w:rFonts w:ascii="Tahoma" w:hAnsi="Tahoma" w:cs="Tahoma"/>
          <w:color w:val="auto"/>
          <w:sz w:val="20"/>
          <w:szCs w:val="20"/>
        </w:rPr>
        <w:t xml:space="preserve"> standardında belirtilen ve üründe, imalat prosesinde veya eğer uygunsa ürünün uygunluğuna etki yapan kalite sisteminde yapılmasına yönelik değişikliklerden herhangi birinin yapılması istendiğinde bu durumla ilgili TCS’yi haberdar etmelidir.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TCS, bildirilen bu değişikliklerin daha başka araştırmaları gerektirip gerektirmediğini tayin eder ve böyle bir araştırma gerekli olduğunda bu değişikliklerin sonucunda elde edilen ürünlerin piyasaya sürülmesine TCS tarafından müşteriye uygun bilgisi verilinceye kadar izin verilmez.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Kapsama yeni faaliyetler eklenmesi, ürün ve üretim metodu vb. değişikliği durumlarında değişiklik denetimi gerçekleştirilmelidir. Böyle durumlarda periyodik denetim tarihinde değişiklik gerekebilir. Değişiklik gerekmesi durumunda hem periyodik hem de kapsam değişikliği denetimleri birlikte gerçekleştirilir.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Kapsam genişletilmesi durumunda, ekip lideri gerçekleştirilen denetim faaliyetleri sonucunda, Teknik Düzenleme Sorumlusu tarafından verilen kararın olumlu olması halinde, yeni belge numarası ile belge yenilenir ve eski belgenin iptali gerçekleştirilir. Bu durumda hizmet tarifesinde belirtilmiş belge ücreti talep edilir.</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Kuruluşun, belge kapsamının bir kısmı için belgelendirme şartlarını karşılamada devamlı veya ciddi başarısızlıklar göstermesi durumunda, belgelendirme kapsamının şartları karşılanmayan kısmı dışarıda tutulacak şekilde daraltılır. Bu tip bir daraltma belgelendirme için kullanılan standardın şartlarıyla uyumlu olarak gerçekleştirilir.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Başvuru sahibinin, belge kapsamının daraltılmasını talep etmesi veya denetim sonucuna bağlı olarak kapsam daraltma durumunda, planlanan bir sonraki denetim esnasında kontrol edilmek kaydı ile doküman incelenerek Teknik Düzenleme Sorumlusu kararına göre işlem yapılır. </w:t>
      </w:r>
    </w:p>
    <w:p w:rsidR="00345478" w:rsidRPr="00942994" w:rsidRDefault="00345478"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Teknik Düzenleme Sorumlusu tarafından verilen kararın olumlu olması halinde, yeni belge numarası ile belge yenilenir ve eski belgenin iptali gerçekleştirilir. Bu durumda hizmet tarifesinde belirtilmiş olan belge ücreti talep edilir </w:t>
      </w:r>
    </w:p>
    <w:p w:rsidR="00345478" w:rsidRPr="00942994" w:rsidRDefault="00345478" w:rsidP="00B4261C">
      <w:pPr>
        <w:spacing w:before="0" w:after="0"/>
        <w:ind w:left="1331" w:right="487"/>
        <w:rPr>
          <w:rFonts w:ascii="Tahoma" w:eastAsia="Calibri" w:hAnsi="Tahoma" w:cs="Tahoma"/>
          <w:sz w:val="20"/>
          <w:lang w:val="tr-TR"/>
        </w:rPr>
      </w:pPr>
    </w:p>
    <w:p w:rsidR="0041387A" w:rsidRPr="00942994" w:rsidRDefault="0041387A" w:rsidP="0041387A">
      <w:pPr>
        <w:pStyle w:val="Balk2"/>
        <w:numPr>
          <w:ilvl w:val="1"/>
          <w:numId w:val="3"/>
        </w:numPr>
        <w:spacing w:before="0"/>
        <w:ind w:left="426" w:hanging="568"/>
        <w:rPr>
          <w:rFonts w:ascii="Tahoma" w:hAnsi="Tahoma" w:cs="Tahoma"/>
          <w:color w:val="auto"/>
          <w:sz w:val="20"/>
          <w:szCs w:val="20"/>
        </w:rPr>
      </w:pPr>
      <w:bookmarkStart w:id="32" w:name="_Toc66113731"/>
      <w:r w:rsidRPr="00942994">
        <w:rPr>
          <w:rFonts w:ascii="Tahoma" w:hAnsi="Tahoma" w:cs="Tahoma"/>
          <w:noProof/>
          <w:color w:val="auto"/>
          <w:sz w:val="20"/>
          <w:szCs w:val="20"/>
        </w:rPr>
        <w:t>Uygunluk Değerlendirme Hizmetinin Hatalı Gerçekleştirilmesi Durumu</w:t>
      </w:r>
      <w:bookmarkEnd w:id="32"/>
    </w:p>
    <w:p w:rsidR="0041387A" w:rsidRPr="00942994" w:rsidRDefault="0041387A" w:rsidP="0041387A">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TCS Teknik Uzmanı tarafından Belgelendirme Süreci tamamlanmış, Belgelendirilmiş bir hizmetin hatalı olarak gerçekleştirildiğinin fark edilmesi durumunda, ilk olarak hatalı gerçekleştirilen denetim TCS Genel Müdür ve Teknik Düzenleme Sorumlusu tarafından değerlendirlir. Söz konusu hata sonucu oluşabilecek riskler değerlendirilir. İmalatçı firma konu hakkında bilgilendirilir. Hatalı değerlendirme sonucu verilen Belge iptal edilir ve Uygunluk Değerlendirme Prosedürü TCS tarafından ücretsiz olarak yeniden başlatılır. TCS Geçerliliği yitirmiş belge kapsamında imalatı yapılan ve piyasaya arz edilen ürün listesi imalatçıdan ister.</w:t>
      </w:r>
    </w:p>
    <w:p w:rsidR="0041387A" w:rsidRPr="00942994" w:rsidRDefault="0041387A" w:rsidP="0041387A">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Söz konusu hatanın sonucunun büyük riskler (hayati tehlike, çevre, doğa ve canlılara) taşımadığı kanaatine varılır ise piyasaya arz edilen ürünler kapsamında herhangi bir işlem gerçekleştirilmez.</w:t>
      </w:r>
    </w:p>
    <w:p w:rsidR="0041387A" w:rsidRPr="00942994" w:rsidRDefault="0041387A" w:rsidP="0041387A">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Hatanın büyük riskler taşıdığı (hayati tehlike, çevre, doğa ve canlılara) saptanır ise, piyasaya arz edilen ürünler ile ilgili olarak kullanıcılar bilgilendirilir ve ekipman üzerinde imalatçı tarafından gerekli revizyonların yapılması sağlanır. İlgili ekipmanlar ile ilgili kurumlar bilgilendirilir.</w:t>
      </w:r>
    </w:p>
    <w:p w:rsidR="0041387A" w:rsidRPr="00942994" w:rsidRDefault="0041387A" w:rsidP="0041387A">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Risk değerlendirmesi esnasında aşağıdaki hususlar göz önünde bulundurulur;</w:t>
      </w:r>
    </w:p>
    <w:p w:rsidR="0041387A" w:rsidRPr="00942994" w:rsidRDefault="0041387A" w:rsidP="0041387A">
      <w:pPr>
        <w:pStyle w:val="ListeParagraf"/>
        <w:numPr>
          <w:ilvl w:val="0"/>
          <w:numId w:val="1"/>
        </w:numPr>
        <w:spacing w:after="0" w:line="240" w:lineRule="auto"/>
        <w:ind w:left="-142" w:firstLine="0"/>
        <w:jc w:val="both"/>
        <w:rPr>
          <w:rFonts w:ascii="Tahoma" w:hAnsi="Tahoma" w:cs="Tahoma"/>
          <w:sz w:val="20"/>
          <w:szCs w:val="20"/>
        </w:rPr>
      </w:pPr>
      <w:r w:rsidRPr="00942994">
        <w:rPr>
          <w:rFonts w:ascii="Tahoma" w:hAnsi="Tahoma" w:cs="Tahoma"/>
          <w:sz w:val="20"/>
          <w:szCs w:val="20"/>
        </w:rPr>
        <w:lastRenderedPageBreak/>
        <w:t>Ekipmanın ilk piyasaya arz edilme tarihi</w:t>
      </w:r>
    </w:p>
    <w:p w:rsidR="0041387A" w:rsidRPr="00942994" w:rsidRDefault="0041387A" w:rsidP="0041387A">
      <w:pPr>
        <w:pStyle w:val="ListeParagraf"/>
        <w:numPr>
          <w:ilvl w:val="0"/>
          <w:numId w:val="1"/>
        </w:numPr>
        <w:spacing w:after="0" w:line="240" w:lineRule="auto"/>
        <w:ind w:left="-142" w:firstLine="0"/>
        <w:jc w:val="both"/>
        <w:rPr>
          <w:rFonts w:ascii="Tahoma" w:hAnsi="Tahoma" w:cs="Tahoma"/>
          <w:sz w:val="20"/>
          <w:szCs w:val="20"/>
        </w:rPr>
      </w:pPr>
      <w:r w:rsidRPr="00942994">
        <w:rPr>
          <w:rFonts w:ascii="Tahoma" w:hAnsi="Tahoma" w:cs="Tahoma"/>
          <w:sz w:val="20"/>
          <w:szCs w:val="20"/>
        </w:rPr>
        <w:t>Ekipmanın çalışma koşullları</w:t>
      </w:r>
    </w:p>
    <w:p w:rsidR="0041387A" w:rsidRPr="00942994" w:rsidRDefault="0041387A" w:rsidP="0041387A">
      <w:pPr>
        <w:pStyle w:val="ListeParagraf"/>
        <w:numPr>
          <w:ilvl w:val="0"/>
          <w:numId w:val="1"/>
        </w:numPr>
        <w:spacing w:after="0" w:line="240" w:lineRule="auto"/>
        <w:ind w:left="-142" w:firstLine="0"/>
        <w:jc w:val="both"/>
        <w:rPr>
          <w:rFonts w:ascii="Tahoma" w:hAnsi="Tahoma" w:cs="Tahoma"/>
          <w:sz w:val="20"/>
          <w:szCs w:val="20"/>
        </w:rPr>
      </w:pPr>
      <w:r w:rsidRPr="00942994">
        <w:rPr>
          <w:rFonts w:ascii="Tahoma" w:hAnsi="Tahoma" w:cs="Tahoma"/>
          <w:sz w:val="20"/>
          <w:szCs w:val="20"/>
        </w:rPr>
        <w:t>Ekipmanın kullanıldığı proses</w:t>
      </w:r>
    </w:p>
    <w:p w:rsidR="0041387A" w:rsidRPr="00942994" w:rsidRDefault="0041387A" w:rsidP="0041387A">
      <w:pPr>
        <w:pStyle w:val="ListeParagraf"/>
        <w:numPr>
          <w:ilvl w:val="0"/>
          <w:numId w:val="1"/>
        </w:numPr>
        <w:spacing w:after="0" w:line="240" w:lineRule="auto"/>
        <w:ind w:left="-142" w:firstLine="0"/>
        <w:jc w:val="both"/>
        <w:rPr>
          <w:rFonts w:ascii="Tahoma" w:hAnsi="Tahoma" w:cs="Tahoma"/>
          <w:sz w:val="20"/>
          <w:szCs w:val="20"/>
        </w:rPr>
      </w:pPr>
      <w:r w:rsidRPr="00942994">
        <w:rPr>
          <w:rFonts w:ascii="Tahoma" w:hAnsi="Tahoma" w:cs="Tahoma"/>
          <w:sz w:val="20"/>
          <w:szCs w:val="20"/>
        </w:rPr>
        <w:t>Hayati tehlikenin söz konusu olup olmadığı</w:t>
      </w:r>
    </w:p>
    <w:p w:rsidR="0041387A" w:rsidRPr="00942994" w:rsidRDefault="0041387A" w:rsidP="0041387A">
      <w:pPr>
        <w:pStyle w:val="ListeParagraf"/>
        <w:numPr>
          <w:ilvl w:val="0"/>
          <w:numId w:val="1"/>
        </w:numPr>
        <w:spacing w:after="0" w:line="240" w:lineRule="auto"/>
        <w:ind w:left="-142" w:firstLine="0"/>
        <w:jc w:val="both"/>
        <w:rPr>
          <w:rFonts w:ascii="Tahoma" w:hAnsi="Tahoma" w:cs="Tahoma"/>
          <w:sz w:val="20"/>
          <w:szCs w:val="20"/>
        </w:rPr>
      </w:pPr>
      <w:r w:rsidRPr="00942994">
        <w:rPr>
          <w:rFonts w:ascii="Tahoma" w:hAnsi="Tahoma" w:cs="Tahoma"/>
          <w:sz w:val="20"/>
          <w:szCs w:val="20"/>
        </w:rPr>
        <w:t>Çevreye, doğaya olan etkisi</w:t>
      </w:r>
    </w:p>
    <w:p w:rsidR="0041387A" w:rsidRPr="00942994" w:rsidRDefault="0041387A" w:rsidP="0041387A">
      <w:pPr>
        <w:pStyle w:val="ListeParagraf"/>
        <w:numPr>
          <w:ilvl w:val="0"/>
          <w:numId w:val="1"/>
        </w:numPr>
        <w:spacing w:after="0" w:line="240" w:lineRule="auto"/>
        <w:ind w:left="-142" w:firstLine="0"/>
        <w:jc w:val="both"/>
        <w:rPr>
          <w:rFonts w:ascii="Tahoma" w:hAnsi="Tahoma" w:cs="Tahoma"/>
          <w:sz w:val="20"/>
          <w:szCs w:val="20"/>
        </w:rPr>
      </w:pPr>
      <w:r w:rsidRPr="00942994">
        <w:rPr>
          <w:rFonts w:ascii="Tahoma" w:hAnsi="Tahoma" w:cs="Tahoma"/>
          <w:sz w:val="20"/>
          <w:szCs w:val="20"/>
        </w:rPr>
        <w:t>İmalatçıya kullanıcılardan gelen şikayet vb.</w:t>
      </w:r>
    </w:p>
    <w:p w:rsidR="0041387A" w:rsidRPr="00942994" w:rsidRDefault="0041387A" w:rsidP="0041387A">
      <w:pPr>
        <w:pStyle w:val="ListeParagraf"/>
        <w:numPr>
          <w:ilvl w:val="0"/>
          <w:numId w:val="1"/>
        </w:numPr>
        <w:spacing w:after="0" w:line="240" w:lineRule="auto"/>
        <w:ind w:left="-142" w:firstLine="0"/>
        <w:jc w:val="both"/>
        <w:rPr>
          <w:rFonts w:ascii="Tahoma" w:hAnsi="Tahoma" w:cs="Tahoma"/>
          <w:sz w:val="20"/>
          <w:szCs w:val="20"/>
        </w:rPr>
      </w:pPr>
      <w:r w:rsidRPr="00942994">
        <w:rPr>
          <w:rFonts w:ascii="Tahoma" w:hAnsi="Tahoma" w:cs="Tahoma"/>
          <w:sz w:val="20"/>
          <w:szCs w:val="20"/>
        </w:rPr>
        <w:t xml:space="preserve">Ekipman ile ilgili alternatif uygulamalar </w:t>
      </w:r>
    </w:p>
    <w:p w:rsidR="0041387A" w:rsidRPr="00942994" w:rsidRDefault="0041387A" w:rsidP="0041387A">
      <w:pPr>
        <w:pStyle w:val="ListeParagraf"/>
        <w:spacing w:after="0" w:line="240" w:lineRule="auto"/>
        <w:ind w:left="-142"/>
        <w:jc w:val="both"/>
        <w:rPr>
          <w:rFonts w:ascii="Tahoma" w:hAnsi="Tahoma" w:cs="Tahoma"/>
          <w:sz w:val="20"/>
          <w:szCs w:val="20"/>
        </w:rPr>
      </w:pPr>
    </w:p>
    <w:p w:rsidR="0041387A" w:rsidRPr="00942994" w:rsidRDefault="0041387A" w:rsidP="0041387A">
      <w:pPr>
        <w:pStyle w:val="Balk2"/>
        <w:numPr>
          <w:ilvl w:val="1"/>
          <w:numId w:val="3"/>
        </w:numPr>
        <w:spacing w:before="0"/>
        <w:ind w:left="426" w:hanging="568"/>
        <w:rPr>
          <w:rFonts w:ascii="Tahoma" w:hAnsi="Tahoma" w:cs="Tahoma"/>
          <w:noProof/>
          <w:color w:val="auto"/>
          <w:sz w:val="20"/>
          <w:szCs w:val="20"/>
        </w:rPr>
      </w:pPr>
      <w:bookmarkStart w:id="33" w:name="_Toc66113732"/>
      <w:r w:rsidRPr="00942994">
        <w:rPr>
          <w:rFonts w:ascii="Tahoma" w:hAnsi="Tahoma" w:cs="Tahoma"/>
          <w:noProof/>
          <w:color w:val="auto"/>
          <w:sz w:val="20"/>
          <w:szCs w:val="20"/>
        </w:rPr>
        <w:t>Akreditasyon Kuruluşlarının Bilgilendirilmesi</w:t>
      </w:r>
      <w:bookmarkEnd w:id="33"/>
    </w:p>
    <w:p w:rsidR="0041387A" w:rsidRPr="00942994" w:rsidRDefault="0041387A" w:rsidP="0041387A">
      <w:pPr>
        <w:spacing w:before="0" w:after="0"/>
        <w:ind w:left="-142"/>
        <w:jc w:val="both"/>
        <w:rPr>
          <w:rFonts w:ascii="Tahoma" w:hAnsi="Tahoma" w:cs="Tahoma"/>
          <w:sz w:val="20"/>
        </w:rPr>
      </w:pPr>
      <w:r w:rsidRPr="00942994">
        <w:rPr>
          <w:rFonts w:ascii="Tahoma" w:hAnsi="Tahoma" w:cs="Tahoma"/>
          <w:sz w:val="20"/>
        </w:rPr>
        <w:t>TURKAK’ın tanık olacağı kalite sistem tabanlı uygunluk değerlendirme faaliyetlerinden önce TCS Belgelendirme; TÜRKAK Denetim ekibine, denetimden en geç 1 hafta öncesine kadar tanık olunacak firma ile ilgili doküman ve kayıtları (Firmanın el kitabı; yönetim sistemine ilişkin, varsa ana prosedürleri, varsa bir önceki denetim raporları, denetim planı ve denetim ekibinin bilgileri, denetim süresi hesabına ilişkin kayıtlar ve gerekli görülen diğer kayıtlar) tam olarak teslim eder.</w:t>
      </w:r>
    </w:p>
    <w:p w:rsidR="0041387A" w:rsidRPr="00942994" w:rsidRDefault="0041387A" w:rsidP="0041387A">
      <w:pPr>
        <w:spacing w:before="0" w:after="0"/>
        <w:ind w:left="-142"/>
        <w:jc w:val="both"/>
        <w:rPr>
          <w:rFonts w:ascii="Tahoma" w:hAnsi="Tahoma" w:cs="Tahoma"/>
          <w:sz w:val="20"/>
        </w:rPr>
      </w:pPr>
    </w:p>
    <w:p w:rsidR="0041387A" w:rsidRPr="00942994" w:rsidRDefault="0041387A" w:rsidP="0041387A">
      <w:pPr>
        <w:pStyle w:val="Balk2"/>
        <w:numPr>
          <w:ilvl w:val="1"/>
          <w:numId w:val="3"/>
        </w:numPr>
        <w:spacing w:before="0"/>
        <w:ind w:left="426" w:hanging="568"/>
        <w:rPr>
          <w:rFonts w:ascii="Tahoma" w:hAnsi="Tahoma" w:cs="Tahoma"/>
          <w:noProof/>
          <w:color w:val="auto"/>
          <w:sz w:val="20"/>
          <w:szCs w:val="20"/>
        </w:rPr>
      </w:pPr>
      <w:bookmarkStart w:id="34" w:name="_Toc66113733"/>
      <w:r w:rsidRPr="00942994">
        <w:rPr>
          <w:rFonts w:ascii="Tahoma" w:hAnsi="Tahoma" w:cs="Tahoma"/>
          <w:noProof/>
          <w:color w:val="auto"/>
          <w:sz w:val="20"/>
          <w:szCs w:val="20"/>
        </w:rPr>
        <w:t>Müşteri Uyuşmazlık, Şikayet ve İtirazları</w:t>
      </w:r>
      <w:bookmarkEnd w:id="34"/>
    </w:p>
    <w:p w:rsidR="0041387A" w:rsidRPr="00942994" w:rsidRDefault="0041387A" w:rsidP="0041387A">
      <w:pPr>
        <w:pStyle w:val="ListeParagraf"/>
        <w:spacing w:after="0" w:line="240" w:lineRule="auto"/>
        <w:ind w:left="-142"/>
        <w:jc w:val="both"/>
        <w:rPr>
          <w:rFonts w:ascii="Tahoma" w:hAnsi="Tahoma" w:cs="Tahoma"/>
          <w:sz w:val="20"/>
          <w:szCs w:val="20"/>
        </w:rPr>
      </w:pPr>
      <w:r w:rsidRPr="00942994">
        <w:rPr>
          <w:rFonts w:ascii="Tahoma" w:hAnsi="Tahoma" w:cs="Tahoma"/>
          <w:sz w:val="20"/>
          <w:szCs w:val="20"/>
        </w:rPr>
        <w:t xml:space="preserve">Müşteriden gelen Uyuşmazlık, şikayet ve itirazların çözümü için </w:t>
      </w:r>
      <w:r w:rsidRPr="00942994">
        <w:rPr>
          <w:rFonts w:ascii="Tahoma" w:hAnsi="Tahoma" w:cs="Tahoma"/>
          <w:b/>
          <w:sz w:val="20"/>
          <w:szCs w:val="20"/>
        </w:rPr>
        <w:t>PRS.SÜM.10 Şikayet ve İtiraz Prosedürü</w:t>
      </w:r>
      <w:r w:rsidRPr="00942994">
        <w:rPr>
          <w:rFonts w:ascii="Tahoma" w:hAnsi="Tahoma" w:cs="Tahoma"/>
          <w:sz w:val="20"/>
          <w:szCs w:val="20"/>
        </w:rPr>
        <w:t xml:space="preserve"> uygulanır.</w:t>
      </w:r>
    </w:p>
    <w:p w:rsidR="0041387A" w:rsidRPr="00942994" w:rsidRDefault="0041387A" w:rsidP="0041387A">
      <w:pPr>
        <w:pStyle w:val="ListeParagraf"/>
        <w:spacing w:after="0" w:line="240" w:lineRule="auto"/>
        <w:ind w:left="-142"/>
        <w:jc w:val="both"/>
        <w:rPr>
          <w:rFonts w:ascii="Tahoma" w:hAnsi="Tahoma" w:cs="Tahoma"/>
          <w:sz w:val="20"/>
          <w:szCs w:val="20"/>
        </w:rPr>
      </w:pPr>
    </w:p>
    <w:p w:rsidR="0041387A" w:rsidRPr="00942994" w:rsidRDefault="0041387A" w:rsidP="0041387A">
      <w:pPr>
        <w:pStyle w:val="Balk2"/>
        <w:numPr>
          <w:ilvl w:val="1"/>
          <w:numId w:val="3"/>
        </w:numPr>
        <w:spacing w:before="0"/>
        <w:ind w:left="426" w:hanging="568"/>
        <w:rPr>
          <w:rFonts w:ascii="Tahoma" w:hAnsi="Tahoma" w:cs="Tahoma"/>
          <w:noProof/>
          <w:color w:val="auto"/>
          <w:sz w:val="20"/>
          <w:szCs w:val="20"/>
        </w:rPr>
      </w:pPr>
      <w:bookmarkStart w:id="35" w:name="_Toc66113734"/>
      <w:r w:rsidRPr="00942994">
        <w:rPr>
          <w:rFonts w:ascii="Tahoma" w:hAnsi="Tahoma" w:cs="Tahoma"/>
          <w:noProof/>
          <w:color w:val="auto"/>
          <w:sz w:val="20"/>
          <w:szCs w:val="20"/>
        </w:rPr>
        <w:t>Faturalandırma</w:t>
      </w:r>
      <w:bookmarkEnd w:id="35"/>
    </w:p>
    <w:p w:rsidR="0041387A" w:rsidRPr="00942994" w:rsidRDefault="0041387A" w:rsidP="00EB7C42">
      <w:pPr>
        <w:pStyle w:val="ListeParagraf"/>
        <w:spacing w:after="0" w:line="240" w:lineRule="auto"/>
        <w:ind w:left="-142"/>
        <w:jc w:val="both"/>
        <w:rPr>
          <w:rFonts w:ascii="Tahoma" w:hAnsi="Tahoma" w:cs="Tahoma"/>
          <w:noProof/>
          <w:sz w:val="20"/>
          <w:szCs w:val="20"/>
        </w:rPr>
      </w:pPr>
      <w:r w:rsidRPr="00942994">
        <w:rPr>
          <w:rFonts w:ascii="Tahoma" w:hAnsi="Tahoma" w:cs="Tahoma"/>
          <w:noProof/>
          <w:sz w:val="20"/>
          <w:szCs w:val="20"/>
        </w:rPr>
        <w:t>Verilen hizmetlere ait ücretlendirme; Uygunluk Değerlendirme Ücretlendirme Listesine göre yapılır. İlgili direktife ait uygunluk değerlendirme hizmetleri faturası ile iki nüsha olarak düzenlenen sözleşme üreticiye gönderilir.</w:t>
      </w:r>
    </w:p>
    <w:p w:rsidR="0041387A" w:rsidRPr="00942994" w:rsidRDefault="0041387A" w:rsidP="00EB7C42">
      <w:pPr>
        <w:pStyle w:val="ListeParagraf"/>
        <w:tabs>
          <w:tab w:val="left" w:pos="851"/>
        </w:tabs>
        <w:spacing w:after="0" w:line="240" w:lineRule="auto"/>
        <w:ind w:left="-142"/>
        <w:jc w:val="both"/>
        <w:rPr>
          <w:rFonts w:ascii="Tahoma" w:hAnsi="Tahoma" w:cs="Tahoma"/>
          <w:noProof/>
          <w:sz w:val="20"/>
          <w:szCs w:val="20"/>
        </w:rPr>
      </w:pPr>
      <w:r w:rsidRPr="00942994">
        <w:rPr>
          <w:rFonts w:ascii="Tahoma" w:hAnsi="Tahoma" w:cs="Tahoma"/>
          <w:noProof/>
          <w:sz w:val="20"/>
          <w:szCs w:val="20"/>
        </w:rPr>
        <w:t>Uygunluk değerlendirme işlemi; uygunluk değerlendirme hizmetleri faturası ödenmemesi durumunda tamamlanmaz ve sözleşmede belirtilen maddelere göre işlem yapılır.</w:t>
      </w:r>
    </w:p>
    <w:p w:rsidR="0041387A" w:rsidRPr="00942994" w:rsidRDefault="0041387A" w:rsidP="00B4261C">
      <w:pPr>
        <w:spacing w:before="0" w:after="0"/>
        <w:ind w:left="1331" w:right="487"/>
        <w:rPr>
          <w:rFonts w:ascii="Tahoma" w:eastAsia="Calibri" w:hAnsi="Tahoma" w:cs="Tahoma"/>
          <w:sz w:val="20"/>
          <w:lang w:val="tr-TR"/>
        </w:rPr>
      </w:pPr>
    </w:p>
    <w:p w:rsidR="0048003E" w:rsidRPr="00942994" w:rsidRDefault="00B4261C" w:rsidP="00B4261C">
      <w:pPr>
        <w:pStyle w:val="Balk2"/>
        <w:numPr>
          <w:ilvl w:val="1"/>
          <w:numId w:val="3"/>
        </w:numPr>
        <w:spacing w:before="0"/>
        <w:ind w:left="426" w:hanging="568"/>
        <w:rPr>
          <w:rFonts w:ascii="Tahoma" w:hAnsi="Tahoma" w:cs="Tahoma"/>
          <w:noProof/>
          <w:color w:val="auto"/>
          <w:sz w:val="20"/>
          <w:szCs w:val="20"/>
        </w:rPr>
      </w:pPr>
      <w:bookmarkStart w:id="36" w:name="_Toc66113735"/>
      <w:r w:rsidRPr="00942994">
        <w:rPr>
          <w:rFonts w:ascii="Tahoma" w:hAnsi="Tahoma" w:cs="Tahoma"/>
          <w:noProof/>
          <w:color w:val="auto"/>
          <w:sz w:val="20"/>
          <w:szCs w:val="20"/>
        </w:rPr>
        <w:t>Değişiklikler</w:t>
      </w:r>
      <w:r w:rsidR="0041387A" w:rsidRPr="00942994">
        <w:rPr>
          <w:rFonts w:ascii="Tahoma" w:hAnsi="Tahoma" w:cs="Tahoma"/>
          <w:noProof/>
          <w:color w:val="auto"/>
          <w:sz w:val="20"/>
          <w:szCs w:val="20"/>
        </w:rPr>
        <w:t>in Bildirimi</w:t>
      </w:r>
      <w:bookmarkEnd w:id="36"/>
    </w:p>
    <w:p w:rsidR="00B4261C" w:rsidRPr="00942994" w:rsidRDefault="0048003E" w:rsidP="0041387A">
      <w:pPr>
        <w:pStyle w:val="Default"/>
        <w:ind w:left="-142"/>
        <w:rPr>
          <w:rFonts w:ascii="Tahoma" w:hAnsi="Tahoma" w:cs="Tahoma"/>
          <w:color w:val="auto"/>
          <w:sz w:val="20"/>
          <w:szCs w:val="20"/>
        </w:rPr>
      </w:pPr>
      <w:r w:rsidRPr="00942994">
        <w:rPr>
          <w:rFonts w:ascii="Tahoma" w:hAnsi="Tahoma" w:cs="Tahoma"/>
          <w:color w:val="auto"/>
          <w:sz w:val="20"/>
          <w:szCs w:val="20"/>
        </w:rPr>
        <w:t>Kuruluşun Belge içeriği ile ilgili olarak temel değişiklik yapıldığı konusunda (genişletme, daraltma, unvan değişikliği, ürün ve üretim metodunda değişiklik, adres, kaynak koordinasyon personeli/personelleri, eş haklara sahip vekili, yedek vekili değişikliği) T</w:t>
      </w:r>
      <w:r w:rsidR="0041387A" w:rsidRPr="00942994">
        <w:rPr>
          <w:rFonts w:ascii="Tahoma" w:hAnsi="Tahoma" w:cs="Tahoma"/>
          <w:color w:val="auto"/>
          <w:sz w:val="20"/>
          <w:szCs w:val="20"/>
        </w:rPr>
        <w:t>CS</w:t>
      </w:r>
      <w:r w:rsidRPr="00942994">
        <w:rPr>
          <w:rFonts w:ascii="Tahoma" w:hAnsi="Tahoma" w:cs="Tahoma"/>
          <w:color w:val="auto"/>
          <w:sz w:val="20"/>
          <w:szCs w:val="20"/>
        </w:rPr>
        <w:t>’yi bilgilendirmelidir. Değişiklilere yönelik bilgi verilmemesi halinde konuyla ilgili uygunsuzluk açılarak takibi yapılır. Kapsama yeni faaliyetler eklenmesi, ürün ve üretim metodu, adres, kaynak koordinatörü/koordinatörleri değişikliği durumlarında değişiklik denetimi gerçekleştirilmelidir. Böyle durumlarda periyodik denetim tarihinde değişiklik gerekebilir. Değişiklik gerekmesi durumunda hem periyodik hem de değişiklik denetimleri birlikte gerçekleştirilir.</w:t>
      </w:r>
      <w:r w:rsidR="00B4261C" w:rsidRPr="00942994">
        <w:rPr>
          <w:rFonts w:ascii="Tahoma" w:hAnsi="Tahoma" w:cs="Tahoma"/>
          <w:color w:val="auto"/>
          <w:sz w:val="20"/>
          <w:szCs w:val="20"/>
        </w:rPr>
        <w:t xml:space="preserve"> </w:t>
      </w:r>
    </w:p>
    <w:p w:rsidR="00B4261C" w:rsidRPr="00942994" w:rsidRDefault="00B4261C" w:rsidP="007F7508">
      <w:pPr>
        <w:pStyle w:val="Balk3"/>
        <w:numPr>
          <w:ilvl w:val="2"/>
          <w:numId w:val="3"/>
        </w:numPr>
        <w:tabs>
          <w:tab w:val="left" w:pos="709"/>
        </w:tabs>
        <w:ind w:hanging="1222"/>
        <w:rPr>
          <w:rFonts w:ascii="Tahoma" w:hAnsi="Tahoma" w:cs="Tahoma"/>
          <w:color w:val="auto"/>
          <w:sz w:val="20"/>
        </w:rPr>
      </w:pPr>
      <w:bookmarkStart w:id="37" w:name="_Toc66113736"/>
      <w:r w:rsidRPr="00942994">
        <w:rPr>
          <w:rFonts w:ascii="Tahoma" w:hAnsi="Tahoma" w:cs="Tahoma"/>
          <w:color w:val="auto"/>
          <w:sz w:val="20"/>
        </w:rPr>
        <w:t>Yön</w:t>
      </w:r>
      <w:r w:rsidR="0041387A" w:rsidRPr="00942994">
        <w:rPr>
          <w:rFonts w:ascii="Tahoma" w:hAnsi="Tahoma" w:cs="Tahoma"/>
          <w:color w:val="auto"/>
          <w:sz w:val="20"/>
        </w:rPr>
        <w:t>e</w:t>
      </w:r>
      <w:r w:rsidRPr="00942994">
        <w:rPr>
          <w:rFonts w:ascii="Tahoma" w:hAnsi="Tahoma" w:cs="Tahoma"/>
          <w:color w:val="auto"/>
          <w:sz w:val="20"/>
        </w:rPr>
        <w:t>tmelik ve Standartlarda Meydana Gelen Değişiklikler</w:t>
      </w:r>
      <w:bookmarkEnd w:id="37"/>
    </w:p>
    <w:p w:rsidR="00B4261C" w:rsidRPr="00942994" w:rsidRDefault="00B4261C" w:rsidP="00B4261C">
      <w:pPr>
        <w:pStyle w:val="Default"/>
        <w:ind w:left="-142"/>
        <w:rPr>
          <w:rFonts w:ascii="Tahoma" w:hAnsi="Tahoma" w:cs="Tahoma"/>
          <w:color w:val="auto"/>
          <w:sz w:val="20"/>
          <w:szCs w:val="20"/>
        </w:rPr>
      </w:pPr>
      <w:r w:rsidRPr="00942994">
        <w:rPr>
          <w:rFonts w:ascii="Tahoma" w:hAnsi="Tahoma" w:cs="Tahoma"/>
          <w:color w:val="auto"/>
          <w:sz w:val="20"/>
          <w:szCs w:val="20"/>
        </w:rPr>
        <w:t xml:space="preserve">Ürün belgelendirme sisteminde (standart, prosedürler veya kurallarda) meydana gelebilecek önemli değişiklikleri, en kısa zamanda TCS’den ürün belgeli kuruluşlara belirlenecek geçiş süresi sonunda gerekli düzenlemeleri yapmaları için duyurmakla yükümlüdür. Bu amaçla web sayfası, e-posta gibi araçlar kullanılabilir. Programlarda, kurallarda, belge işareti ve belge kullanımında meydana gelen önemli değişiklikler yürürlüğe konmadan önce paydaşların görüşleri alınarak değerlendirildikten sonra TCS tarafından belgeli müşterilere web sayfası vasıtası ile duyurulur. Kuruluş belgeli olduğu süre boyunca TCS web sitesinden güncel dokümanları takip etmeli ve gerekliliklere uymalıdır. </w:t>
      </w:r>
    </w:p>
    <w:p w:rsidR="0041387A" w:rsidRPr="00942994" w:rsidRDefault="00B4261C" w:rsidP="0041387A">
      <w:pPr>
        <w:pStyle w:val="Default"/>
        <w:ind w:left="-142"/>
        <w:rPr>
          <w:rFonts w:ascii="Tahoma" w:hAnsi="Tahoma" w:cs="Tahoma"/>
          <w:color w:val="auto"/>
          <w:sz w:val="20"/>
          <w:szCs w:val="20"/>
        </w:rPr>
      </w:pPr>
      <w:r w:rsidRPr="00942994">
        <w:rPr>
          <w:rFonts w:ascii="Tahoma" w:hAnsi="Tahoma" w:cs="Tahoma"/>
          <w:color w:val="auto"/>
          <w:sz w:val="20"/>
          <w:szCs w:val="20"/>
        </w:rPr>
        <w:t>Belgelendirme programları TCS Web Sitesi aracılığı ile kamuya açılmıştır. Rehberlik için web sayfasında ilgili yönetici bilgileri yer alır ve ilgili tarafların belgelendirme programı veya süreç hakkında herhangi bir bilgiye ihtiyaç duyması halinde bu yol ile bilgi edinmesi sağlanır.</w:t>
      </w:r>
      <w:r w:rsidR="0041387A" w:rsidRPr="00942994">
        <w:rPr>
          <w:rFonts w:ascii="Tahoma" w:hAnsi="Tahoma" w:cs="Tahoma"/>
          <w:color w:val="auto"/>
          <w:sz w:val="20"/>
          <w:szCs w:val="20"/>
        </w:rPr>
        <w:t xml:space="preserve"> </w:t>
      </w:r>
    </w:p>
    <w:p w:rsidR="00B4261C" w:rsidRPr="00942994" w:rsidRDefault="00B4261C" w:rsidP="007F7508">
      <w:pPr>
        <w:pStyle w:val="Balk3"/>
        <w:numPr>
          <w:ilvl w:val="2"/>
          <w:numId w:val="3"/>
        </w:numPr>
        <w:tabs>
          <w:tab w:val="left" w:pos="709"/>
        </w:tabs>
        <w:ind w:hanging="1222"/>
        <w:rPr>
          <w:rFonts w:ascii="Tahoma" w:hAnsi="Tahoma" w:cs="Tahoma"/>
          <w:color w:val="auto"/>
          <w:sz w:val="20"/>
        </w:rPr>
      </w:pPr>
      <w:bookmarkStart w:id="38" w:name="_Toc66113737"/>
      <w:r w:rsidRPr="00942994">
        <w:rPr>
          <w:rFonts w:ascii="Tahoma" w:hAnsi="Tahoma" w:cs="Tahoma"/>
          <w:color w:val="auto"/>
          <w:sz w:val="20"/>
        </w:rPr>
        <w:t>Belge Sahibi Unvan Değişikliği</w:t>
      </w:r>
      <w:bookmarkEnd w:id="38"/>
      <w:r w:rsidRPr="00942994">
        <w:rPr>
          <w:rFonts w:ascii="Tahoma" w:hAnsi="Tahoma" w:cs="Tahoma"/>
          <w:color w:val="auto"/>
          <w:sz w:val="20"/>
        </w:rPr>
        <w:t xml:space="preserve"> </w:t>
      </w:r>
    </w:p>
    <w:p w:rsidR="0041387A" w:rsidRPr="00942994" w:rsidRDefault="00B4261C" w:rsidP="0041387A">
      <w:pPr>
        <w:pStyle w:val="Default"/>
        <w:ind w:left="-142"/>
        <w:rPr>
          <w:rFonts w:ascii="Tahoma" w:hAnsi="Tahoma" w:cs="Tahoma"/>
          <w:color w:val="auto"/>
          <w:sz w:val="20"/>
          <w:szCs w:val="20"/>
        </w:rPr>
      </w:pPr>
      <w:r w:rsidRPr="00942994">
        <w:rPr>
          <w:rFonts w:ascii="Tahoma" w:hAnsi="Tahoma" w:cs="Tahoma"/>
          <w:color w:val="auto"/>
          <w:sz w:val="20"/>
          <w:szCs w:val="20"/>
        </w:rPr>
        <w:t>Belge sahibi yeni unvana göre ticaret sicil gazetesi ve imza sirkülerini TCS’ye iletir. Belge sahibinin unvan değişikliği olması durumunda sistemini etkileyen bir değişiklik yok ise ilgili bilgiler esas alınarak TCS kararı ile yeni belge numarası ile belge yenilenir ve eski belgenin iptali gerçekleştirilir. Bu durumda hizmet tarifesinde belirtilmiş belge ücreti talep edilir.</w:t>
      </w:r>
      <w:r w:rsidR="0041387A" w:rsidRPr="00942994">
        <w:rPr>
          <w:rFonts w:ascii="Tahoma" w:hAnsi="Tahoma" w:cs="Tahoma"/>
          <w:color w:val="auto"/>
          <w:sz w:val="20"/>
          <w:szCs w:val="20"/>
        </w:rPr>
        <w:t xml:space="preserve"> </w:t>
      </w:r>
    </w:p>
    <w:p w:rsidR="00B4261C" w:rsidRPr="00942994" w:rsidRDefault="00B4261C" w:rsidP="007F7508">
      <w:pPr>
        <w:pStyle w:val="Balk3"/>
        <w:numPr>
          <w:ilvl w:val="2"/>
          <w:numId w:val="3"/>
        </w:numPr>
        <w:tabs>
          <w:tab w:val="left" w:pos="709"/>
        </w:tabs>
        <w:ind w:hanging="1222"/>
        <w:rPr>
          <w:rFonts w:ascii="Tahoma" w:hAnsi="Tahoma" w:cs="Tahoma"/>
          <w:color w:val="auto"/>
          <w:sz w:val="20"/>
        </w:rPr>
      </w:pPr>
      <w:bookmarkStart w:id="39" w:name="_Toc66113738"/>
      <w:r w:rsidRPr="00942994">
        <w:rPr>
          <w:rFonts w:ascii="Tahoma" w:hAnsi="Tahoma" w:cs="Tahoma"/>
          <w:color w:val="auto"/>
          <w:sz w:val="20"/>
        </w:rPr>
        <w:t>Adres Değişikliği</w:t>
      </w:r>
      <w:bookmarkEnd w:id="39"/>
      <w:r w:rsidRPr="00942994">
        <w:rPr>
          <w:rFonts w:ascii="Tahoma" w:hAnsi="Tahoma" w:cs="Tahoma"/>
          <w:color w:val="auto"/>
          <w:sz w:val="20"/>
        </w:rPr>
        <w:t xml:space="preserve"> </w:t>
      </w:r>
    </w:p>
    <w:p w:rsidR="0041387A" w:rsidRPr="00942994" w:rsidRDefault="00B4261C" w:rsidP="0041387A">
      <w:pPr>
        <w:pStyle w:val="Default"/>
        <w:ind w:left="-142"/>
        <w:rPr>
          <w:rFonts w:ascii="Tahoma" w:hAnsi="Tahoma" w:cs="Tahoma"/>
          <w:color w:val="auto"/>
          <w:sz w:val="20"/>
          <w:szCs w:val="20"/>
        </w:rPr>
      </w:pPr>
      <w:r w:rsidRPr="00942994">
        <w:rPr>
          <w:rFonts w:ascii="Tahoma" w:hAnsi="Tahoma" w:cs="Tahoma"/>
          <w:color w:val="auto"/>
          <w:sz w:val="20"/>
          <w:szCs w:val="20"/>
        </w:rPr>
        <w:t>Üretim yeri değişikliği durumunda belge sahibinin yeni üretim yerini incelemek amaçlı değişiklik denetimi gerçekleştirilir. Yapılan incelemede sistemin yeterliliğinin tespiti halinde, Teknik Düzenleme Sorumlusunun kararı ile yeni belge numarası ile kuruluşun belgesi ve diğer evrakları yeni üretim yeri adresine göre düzenlenir ve eski belgenin iptali gerçekleştirilir. Bu durumda hizmet tarifesinde belirtilmiş belge ücreti talep edilir.</w:t>
      </w:r>
    </w:p>
    <w:p w:rsidR="00B4261C" w:rsidRPr="00942994" w:rsidRDefault="00B4261C" w:rsidP="007F7508">
      <w:pPr>
        <w:pStyle w:val="Balk3"/>
        <w:numPr>
          <w:ilvl w:val="2"/>
          <w:numId w:val="3"/>
        </w:numPr>
        <w:tabs>
          <w:tab w:val="left" w:pos="709"/>
        </w:tabs>
        <w:ind w:left="-142" w:firstLine="0"/>
        <w:rPr>
          <w:rFonts w:ascii="Tahoma" w:hAnsi="Tahoma" w:cs="Tahoma"/>
          <w:b w:val="0"/>
          <w:color w:val="auto"/>
          <w:sz w:val="20"/>
        </w:rPr>
      </w:pPr>
      <w:bookmarkStart w:id="40" w:name="_Toc66113739"/>
      <w:r w:rsidRPr="00942994">
        <w:rPr>
          <w:rFonts w:ascii="Tahoma" w:hAnsi="Tahoma" w:cs="Tahoma"/>
          <w:color w:val="auto"/>
          <w:sz w:val="20"/>
        </w:rPr>
        <w:lastRenderedPageBreak/>
        <w:t xml:space="preserve">Kaynak </w:t>
      </w:r>
      <w:r w:rsidR="00305401" w:rsidRPr="00942994">
        <w:rPr>
          <w:rFonts w:ascii="Tahoma" w:hAnsi="Tahoma" w:cs="Tahoma"/>
          <w:color w:val="auto"/>
          <w:sz w:val="20"/>
        </w:rPr>
        <w:t>Koordinasyon Personeli/Personelleri, Vekili Değişikliği</w:t>
      </w:r>
      <w:bookmarkEnd w:id="40"/>
      <w:r w:rsidR="00305401" w:rsidRPr="00942994">
        <w:rPr>
          <w:rFonts w:ascii="Tahoma" w:hAnsi="Tahoma" w:cs="Tahoma"/>
          <w:color w:val="auto"/>
          <w:sz w:val="20"/>
        </w:rPr>
        <w:t xml:space="preserve"> </w:t>
      </w:r>
    </w:p>
    <w:p w:rsidR="00B4261C" w:rsidRPr="00942994" w:rsidRDefault="00B4261C"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Denetimler sırasında denetçi tarafından, kuruluşun Kaynak Koordinasyon Personeli/Personelleri ile “Profesyonel Mülkat” süreci uygulanır ve kayıt altına alınır. </w:t>
      </w:r>
    </w:p>
    <w:p w:rsidR="00B4261C" w:rsidRPr="00942994" w:rsidRDefault="00B4261C"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Kaynak koordinasyon personeli/personelleri, eş haklara sahip vekili, yedek vekili değişikliği söz konusu olduğunda, kuruluşta değişiklik denetimi gerçekleştirilerek kaynak koordinasyon personeli/personellerinin yeterliliği incelenir. Yapılan incelemede sistemin yeterliliğinin tespiti halinde, Teknik Düzenleme Sorumlusunun kararı ile yeni belge numarası verilerek kuruluşun belgesi ve yenilenir ve eski belgenin iptali gerçekleştirilir. Bu durumda hizmet tarifesinde belirtilmiş belge ücreti talep edilir. </w:t>
      </w:r>
    </w:p>
    <w:p w:rsidR="00B4261C" w:rsidRPr="00942994" w:rsidRDefault="00B4261C" w:rsidP="00B4261C">
      <w:pPr>
        <w:pStyle w:val="ListeParagraf"/>
        <w:spacing w:after="0" w:line="240" w:lineRule="auto"/>
        <w:ind w:left="851"/>
        <w:jc w:val="both"/>
        <w:rPr>
          <w:rFonts w:ascii="Tahoma" w:hAnsi="Tahoma" w:cs="Tahoma"/>
          <w:noProof/>
          <w:sz w:val="20"/>
          <w:szCs w:val="20"/>
        </w:rPr>
      </w:pPr>
    </w:p>
    <w:p w:rsidR="0048003E" w:rsidRPr="00942994" w:rsidRDefault="0048003E" w:rsidP="00B4261C">
      <w:pPr>
        <w:pStyle w:val="Balk2"/>
        <w:numPr>
          <w:ilvl w:val="1"/>
          <w:numId w:val="3"/>
        </w:numPr>
        <w:spacing w:before="0"/>
        <w:ind w:left="426" w:hanging="568"/>
        <w:rPr>
          <w:rFonts w:ascii="Tahoma" w:hAnsi="Tahoma" w:cs="Tahoma"/>
          <w:noProof/>
          <w:color w:val="auto"/>
          <w:sz w:val="20"/>
          <w:szCs w:val="20"/>
        </w:rPr>
      </w:pPr>
      <w:bookmarkStart w:id="41" w:name="_Toc66113740"/>
      <w:r w:rsidRPr="00942994">
        <w:rPr>
          <w:rFonts w:ascii="Tahoma" w:hAnsi="Tahoma" w:cs="Tahoma"/>
          <w:noProof/>
          <w:color w:val="auto"/>
          <w:sz w:val="20"/>
          <w:szCs w:val="20"/>
        </w:rPr>
        <w:t>Taşeron/Alt Yüklenici Kullanımı Durumu</w:t>
      </w:r>
      <w:bookmarkEnd w:id="41"/>
    </w:p>
    <w:p w:rsidR="001056B9" w:rsidRPr="00942994" w:rsidRDefault="001056B9" w:rsidP="001056B9">
      <w:pPr>
        <w:pStyle w:val="Default"/>
        <w:ind w:left="-142"/>
        <w:rPr>
          <w:rFonts w:ascii="Tahoma" w:hAnsi="Tahoma" w:cs="Tahoma"/>
          <w:color w:val="auto"/>
          <w:sz w:val="20"/>
          <w:szCs w:val="20"/>
        </w:rPr>
      </w:pPr>
      <w:r w:rsidRPr="00942994">
        <w:rPr>
          <w:rFonts w:ascii="Tahoma" w:hAnsi="Tahoma" w:cs="Tahoma"/>
          <w:color w:val="auto"/>
          <w:sz w:val="20"/>
          <w:szCs w:val="20"/>
        </w:rPr>
        <w:t xml:space="preserve">TCS ürün belgelendirme kapsamında taahhüt ettiği hizmetlerin tamamını dahili kaynakları ile ve sözleşmeli denetçileriyle ürün belgelendirme prosedürlerine uygun olarak, taahhüt edilen süre içerisinde tarafsız, bağımsız, hizmet verilen firma ile hiçbir ticari ilişkisi veya çıkar çatışması olmadan ve gizlilik prensipleri ile mesleki ahlak kurallarına sıkı sıkıya bağlı kalarak gerçekleştirir. TCS, denetim sonuçlarının değerlendirmesi ve kararından sorumlu olup, bu sorumlulukları taşere/delege etmez. </w:t>
      </w:r>
    </w:p>
    <w:p w:rsidR="001056B9" w:rsidRPr="00942994" w:rsidRDefault="001056B9" w:rsidP="0041387A">
      <w:pPr>
        <w:pStyle w:val="Default"/>
        <w:ind w:left="-142"/>
        <w:rPr>
          <w:rFonts w:ascii="Tahoma" w:hAnsi="Tahoma" w:cs="Tahoma"/>
          <w:color w:val="auto"/>
          <w:sz w:val="20"/>
          <w:szCs w:val="20"/>
        </w:rPr>
      </w:pPr>
    </w:p>
    <w:p w:rsidR="0048003E" w:rsidRPr="00942994" w:rsidRDefault="0048003E"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Kuruluşun uyması gereken tüm standart gereklerine alt yükleniciler uymalı, gerekli şartları sağlamalıdır. Alt yüklenicinin yasa ve standartlarda belirtilen şartları sağlayıp sağlayamadığı ve işin gerektirdiği işlemlerin takip edilmesi kuruluşun sorumluluğundadır. İmalatçı, taşeronun kalite şartlarını sağlayabileceğini garanti etmelidir. Kuruluş tarafından alt yüklenicilerin değerlendirme ve izleme prosesleri gerçekleştirilmeli ve kayıt altına alınmalıdır. </w:t>
      </w:r>
    </w:p>
    <w:p w:rsidR="0048003E" w:rsidRPr="00942994" w:rsidRDefault="0048003E"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Bir imalatçı, alt yüklenici hizmetleri veya faaliyetleri (kaynak, muayene, tahribatlı testler, tahribatsız muayene, ısıl işlem gibi) kullanmak istediğinde, uygulama şartlarını karşılamak için gerekli bilgiyi alt yükleniciye sağlamalıdır. Alt yüklenici, imalatçı tarafından belirlenen, işle ilgili kayıtları ve dokümanları sağlamalıdır. </w:t>
      </w:r>
    </w:p>
    <w:p w:rsidR="0048003E" w:rsidRPr="00942994" w:rsidRDefault="0048003E" w:rsidP="001056B9">
      <w:pPr>
        <w:pStyle w:val="Default"/>
        <w:ind w:left="-142"/>
        <w:rPr>
          <w:rFonts w:ascii="Tahoma" w:hAnsi="Tahoma" w:cs="Tahoma"/>
          <w:color w:val="auto"/>
          <w:sz w:val="20"/>
          <w:szCs w:val="20"/>
        </w:rPr>
      </w:pPr>
      <w:r w:rsidRPr="00942994">
        <w:rPr>
          <w:rFonts w:ascii="Tahoma" w:hAnsi="Tahoma" w:cs="Tahoma"/>
          <w:color w:val="auto"/>
          <w:sz w:val="20"/>
          <w:szCs w:val="20"/>
        </w:rPr>
        <w:t xml:space="preserve">İmalatçı tarafından alt yükleniciye sağlanacak bilgi, şartların gözden geçirilmesinden ve teknik incelemeden elde edilen bütün ilgili veriyi kapsamalıdır. Alt yüklenici, kuruluş tarafından tüm gereklilikler konusunda bilgilendirilmelidir. Alt yüklenicinin teknik şartlara uygunluğundan emin olmak için, ilave şartlar belirlenebilir. </w:t>
      </w:r>
    </w:p>
    <w:p w:rsidR="0048003E" w:rsidRPr="00942994" w:rsidRDefault="0048003E" w:rsidP="001056B9">
      <w:pPr>
        <w:spacing w:before="0" w:after="0"/>
        <w:ind w:left="-142" w:right="487"/>
        <w:rPr>
          <w:rFonts w:ascii="Tahoma" w:hAnsi="Tahoma" w:cs="Tahoma"/>
          <w:sz w:val="20"/>
        </w:rPr>
      </w:pPr>
      <w:r w:rsidRPr="00942994">
        <w:rPr>
          <w:rFonts w:ascii="Tahoma" w:hAnsi="Tahoma" w:cs="Tahoma"/>
          <w:sz w:val="20"/>
        </w:rPr>
        <w:t>Eğer alt yüklenici kuruluş tesisinde hizmet vermekte ise; alt yüklenici kuruluş prosedürlerine uygun olarak çalışmalı, kuruluş tarafından kontrol altında olmalıdır.</w:t>
      </w:r>
    </w:p>
    <w:p w:rsidR="0048003E" w:rsidRPr="00942994" w:rsidRDefault="0048003E" w:rsidP="001056B9">
      <w:pPr>
        <w:pStyle w:val="Default"/>
        <w:ind w:left="-142"/>
        <w:rPr>
          <w:rFonts w:ascii="Tahoma" w:hAnsi="Tahoma" w:cs="Tahoma"/>
          <w:color w:val="auto"/>
          <w:sz w:val="20"/>
          <w:szCs w:val="20"/>
        </w:rPr>
      </w:pPr>
      <w:r w:rsidRPr="00942994">
        <w:rPr>
          <w:rFonts w:ascii="Tahoma" w:hAnsi="Tahoma" w:cs="Tahoma"/>
          <w:color w:val="auto"/>
          <w:sz w:val="20"/>
          <w:szCs w:val="20"/>
        </w:rPr>
        <w:t xml:space="preserve">Kuruluş, mekanik testler için yüklenici laboratuvarını kullanacak ise, söz konusu laboratuvarlar akredite olmalı veya kuruluş bu laboratuvarların “TS EN ISO/IEC 17025: Deney ve kalibrasyon laboratuvarlarının yeterliliği için genel şartlar” standardına uygun olarak çalısıp çalısmadıklarını değerlendirmelidir. Aksi takdirde deney raporları TCS tarafından kabul edilmez. </w:t>
      </w:r>
    </w:p>
    <w:p w:rsidR="0048003E" w:rsidRPr="00942994" w:rsidRDefault="0048003E" w:rsidP="001056B9">
      <w:pPr>
        <w:spacing w:before="0" w:after="0"/>
        <w:ind w:left="-142" w:right="487"/>
        <w:rPr>
          <w:rFonts w:ascii="Tahoma" w:hAnsi="Tahoma" w:cs="Tahoma"/>
          <w:sz w:val="20"/>
        </w:rPr>
      </w:pPr>
      <w:r w:rsidRPr="00942994">
        <w:rPr>
          <w:rFonts w:ascii="Tahoma" w:hAnsi="Tahoma" w:cs="Tahoma"/>
          <w:sz w:val="20"/>
        </w:rPr>
        <w:t>Kuruluş tahribatsız deneyler için yüklenici ile çalışmakta ise, söz konusu kuruluşlar akredite olmalı veya kuruluş bu laboratuvarların “TS EN ISO/IEC 17020: Uygunluk değerlendirmesi - Çeşitli tiplerdeki muayene kuruluşlarının işletimi için şartlar” standardına uygun olarak çalışıp çalışmadıklarını değerlendirmelidir. Aksi takdirde deney raporları TCS tarafından kabul edilmez.</w:t>
      </w:r>
    </w:p>
    <w:p w:rsidR="0048003E" w:rsidRPr="00942994" w:rsidRDefault="0048003E" w:rsidP="00B4261C">
      <w:pPr>
        <w:pStyle w:val="ListeParagraf"/>
        <w:spacing w:after="0" w:line="240" w:lineRule="auto"/>
        <w:ind w:left="851"/>
        <w:jc w:val="both"/>
        <w:rPr>
          <w:rFonts w:ascii="Tahoma" w:hAnsi="Tahoma" w:cs="Tahoma"/>
          <w:noProof/>
          <w:sz w:val="20"/>
          <w:szCs w:val="20"/>
        </w:rPr>
      </w:pPr>
    </w:p>
    <w:p w:rsidR="00F1765A" w:rsidRPr="00942994" w:rsidRDefault="00F1765A" w:rsidP="00B4261C">
      <w:pPr>
        <w:pStyle w:val="Balk2"/>
        <w:numPr>
          <w:ilvl w:val="1"/>
          <w:numId w:val="3"/>
        </w:numPr>
        <w:spacing w:before="0"/>
        <w:ind w:left="426" w:hanging="568"/>
        <w:rPr>
          <w:rFonts w:ascii="Tahoma" w:hAnsi="Tahoma" w:cs="Tahoma"/>
          <w:noProof/>
          <w:color w:val="auto"/>
          <w:sz w:val="20"/>
          <w:szCs w:val="20"/>
        </w:rPr>
      </w:pPr>
      <w:bookmarkStart w:id="42" w:name="_Toc66113741"/>
      <w:r w:rsidRPr="00942994">
        <w:rPr>
          <w:rFonts w:ascii="Tahoma" w:hAnsi="Tahoma" w:cs="Tahoma"/>
          <w:noProof/>
          <w:color w:val="auto"/>
          <w:sz w:val="20"/>
          <w:szCs w:val="20"/>
        </w:rPr>
        <w:t>Olağanüstü Durum ve Koşul</w:t>
      </w:r>
      <w:r w:rsidR="00305401" w:rsidRPr="00942994">
        <w:rPr>
          <w:rFonts w:ascii="Tahoma" w:hAnsi="Tahoma" w:cs="Tahoma"/>
          <w:noProof/>
          <w:color w:val="auto"/>
          <w:sz w:val="20"/>
          <w:szCs w:val="20"/>
        </w:rPr>
        <w:t>lar</w:t>
      </w:r>
      <w:bookmarkEnd w:id="42"/>
    </w:p>
    <w:p w:rsidR="00F1765A" w:rsidRPr="00942994" w:rsidRDefault="00F1765A"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Olağanüstü durum ve koşul; genellikle “mücbir sebep” veya “doğal afet” olarak adlandırılan ve organizasyonun kontrolünün dışında olan bir durumdur. Örneğin; savaş, grev, isyan, siyasi istikrarsızlık, jeopolitik gerginlik, terörizm, suç, salgın (epidemik veya pandemik), sel, deprem, kötü niyetli bilgisayar korsanlığı, diğer doğal veya insan eliyle gerçekleşen felaketlerdir. Bu durum ve koşullar </w:t>
      </w:r>
      <w:r w:rsidR="00B4261C" w:rsidRPr="00942994">
        <w:rPr>
          <w:rFonts w:ascii="Tahoma" w:hAnsi="Tahoma" w:cs="Tahoma"/>
          <w:color w:val="auto"/>
          <w:sz w:val="20"/>
          <w:szCs w:val="20"/>
        </w:rPr>
        <w:t>TCS</w:t>
      </w:r>
      <w:r w:rsidRPr="00942994">
        <w:rPr>
          <w:rFonts w:ascii="Tahoma" w:hAnsi="Tahoma" w:cs="Tahoma"/>
          <w:color w:val="auto"/>
          <w:sz w:val="20"/>
          <w:szCs w:val="20"/>
        </w:rPr>
        <w:t>’n</w:t>
      </w:r>
      <w:r w:rsidR="0041387A" w:rsidRPr="00942994">
        <w:rPr>
          <w:rFonts w:ascii="Tahoma" w:hAnsi="Tahoma" w:cs="Tahoma"/>
          <w:color w:val="auto"/>
          <w:sz w:val="20"/>
          <w:szCs w:val="20"/>
        </w:rPr>
        <w:t>i</w:t>
      </w:r>
      <w:r w:rsidRPr="00942994">
        <w:rPr>
          <w:rFonts w:ascii="Tahoma" w:hAnsi="Tahoma" w:cs="Tahoma"/>
          <w:color w:val="auto"/>
          <w:sz w:val="20"/>
          <w:szCs w:val="20"/>
        </w:rPr>
        <w:t xml:space="preserve">n planlı denetim yapmasını engelleyebilir. </w:t>
      </w:r>
      <w:r w:rsidR="00AA2BDF" w:rsidRPr="00942994">
        <w:rPr>
          <w:rFonts w:ascii="Tahoma" w:hAnsi="Tahoma" w:cs="Tahoma"/>
          <w:color w:val="auto"/>
          <w:sz w:val="20"/>
          <w:szCs w:val="20"/>
        </w:rPr>
        <w:t>TCS</w:t>
      </w:r>
      <w:r w:rsidRPr="00942994">
        <w:rPr>
          <w:rFonts w:ascii="Tahoma" w:hAnsi="Tahoma" w:cs="Tahoma"/>
          <w:color w:val="auto"/>
          <w:sz w:val="20"/>
          <w:szCs w:val="20"/>
        </w:rPr>
        <w:t xml:space="preserve"> bu süreci yürütmek üzere bir eylem planı oluşturur. Bu eylemler sadece kalite modülleri kapsamındaki denetimler için uygulanır. Uygulanabilecek olası eylemler arasında planlanan denetimlerin ertelenmesi veya uzaktan denetim, doküman ve kayıt bazında inceleme vb. alternatif denetim tekniklerinin kullanılması yer almaktadır. </w:t>
      </w:r>
    </w:p>
    <w:p w:rsidR="00F1765A" w:rsidRPr="00942994" w:rsidRDefault="00AA2BDF" w:rsidP="0041387A">
      <w:pPr>
        <w:pStyle w:val="Default"/>
        <w:ind w:left="-142"/>
        <w:rPr>
          <w:rFonts w:ascii="Tahoma" w:hAnsi="Tahoma" w:cs="Tahoma"/>
          <w:color w:val="auto"/>
          <w:sz w:val="20"/>
          <w:szCs w:val="20"/>
        </w:rPr>
      </w:pPr>
      <w:r w:rsidRPr="00942994">
        <w:rPr>
          <w:rFonts w:ascii="Tahoma" w:hAnsi="Tahoma" w:cs="Tahoma"/>
          <w:color w:val="auto"/>
          <w:sz w:val="20"/>
          <w:szCs w:val="20"/>
        </w:rPr>
        <w:t>TCS</w:t>
      </w:r>
      <w:r w:rsidR="00F1765A" w:rsidRPr="00942994">
        <w:rPr>
          <w:rFonts w:ascii="Tahoma" w:hAnsi="Tahoma" w:cs="Tahoma"/>
          <w:color w:val="auto"/>
          <w:sz w:val="20"/>
          <w:szCs w:val="20"/>
        </w:rPr>
        <w:t xml:space="preserve">, eylem sürecine karar vermeden önce "Olağanüstü Durum Değerlendirme Formu"nda belirtilen hususları gözden geçirerek, kuruluşlardan gerekli bilgileri toplar, değerlendirir ve buna göre en uygun yöntem ile süreci yönetir. </w:t>
      </w:r>
    </w:p>
    <w:p w:rsidR="00F1765A" w:rsidRPr="00942994" w:rsidRDefault="00F1765A" w:rsidP="00B4261C">
      <w:pPr>
        <w:pStyle w:val="Default"/>
        <w:rPr>
          <w:rFonts w:ascii="Tahoma" w:hAnsi="Tahoma" w:cs="Tahoma"/>
          <w:color w:val="auto"/>
          <w:sz w:val="20"/>
          <w:szCs w:val="20"/>
        </w:rPr>
      </w:pPr>
    </w:p>
    <w:p w:rsidR="00F1765A" w:rsidRPr="00942994" w:rsidRDefault="00F1765A" w:rsidP="00B4261C">
      <w:pPr>
        <w:pStyle w:val="Balk2"/>
        <w:numPr>
          <w:ilvl w:val="1"/>
          <w:numId w:val="3"/>
        </w:numPr>
        <w:spacing w:before="0"/>
        <w:ind w:left="426" w:hanging="568"/>
        <w:rPr>
          <w:rFonts w:ascii="Tahoma" w:hAnsi="Tahoma" w:cs="Tahoma"/>
          <w:noProof/>
          <w:color w:val="auto"/>
          <w:sz w:val="20"/>
          <w:szCs w:val="20"/>
        </w:rPr>
      </w:pPr>
      <w:bookmarkStart w:id="43" w:name="_Toc66113742"/>
      <w:r w:rsidRPr="00942994">
        <w:rPr>
          <w:rFonts w:ascii="Tahoma" w:hAnsi="Tahoma" w:cs="Tahoma"/>
          <w:noProof/>
          <w:color w:val="auto"/>
          <w:sz w:val="20"/>
          <w:szCs w:val="20"/>
        </w:rPr>
        <w:t>Uzaktan Denetim Yöntemi</w:t>
      </w:r>
      <w:bookmarkEnd w:id="43"/>
      <w:r w:rsidRPr="00942994">
        <w:rPr>
          <w:rFonts w:ascii="Tahoma" w:hAnsi="Tahoma" w:cs="Tahoma"/>
          <w:noProof/>
          <w:color w:val="auto"/>
          <w:sz w:val="20"/>
          <w:szCs w:val="20"/>
        </w:rPr>
        <w:t xml:space="preserve"> </w:t>
      </w:r>
    </w:p>
    <w:p w:rsidR="00F1765A" w:rsidRPr="00942994" w:rsidRDefault="00F1765A"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Uzaktan denetim teknikleri, her durumda saha denetiminin sağladığı çıktıları sağlayamaz. Bu sebeple </w:t>
      </w:r>
      <w:r w:rsidR="00AA2BDF" w:rsidRPr="00942994">
        <w:rPr>
          <w:rFonts w:ascii="Tahoma" w:hAnsi="Tahoma" w:cs="Tahoma"/>
          <w:color w:val="auto"/>
          <w:sz w:val="20"/>
          <w:szCs w:val="20"/>
        </w:rPr>
        <w:t>TCS’nin</w:t>
      </w:r>
      <w:r w:rsidRPr="00942994">
        <w:rPr>
          <w:rFonts w:ascii="Tahoma" w:hAnsi="Tahoma" w:cs="Tahoma"/>
          <w:color w:val="auto"/>
          <w:sz w:val="20"/>
          <w:szCs w:val="20"/>
        </w:rPr>
        <w:t xml:space="preserve"> öncelikli yaklaşımı denetimlerin yerinde gerçekleştirmektir. Ancak, </w:t>
      </w:r>
      <w:r w:rsidR="00AA2BDF" w:rsidRPr="00942994">
        <w:rPr>
          <w:rFonts w:ascii="Tahoma" w:hAnsi="Tahoma" w:cs="Tahoma"/>
          <w:color w:val="auto"/>
          <w:sz w:val="20"/>
          <w:szCs w:val="20"/>
        </w:rPr>
        <w:t xml:space="preserve">TCS </w:t>
      </w:r>
      <w:r w:rsidRPr="00942994">
        <w:rPr>
          <w:rFonts w:ascii="Tahoma" w:hAnsi="Tahoma" w:cs="Tahoma"/>
          <w:color w:val="auto"/>
          <w:sz w:val="20"/>
          <w:szCs w:val="20"/>
        </w:rPr>
        <w:t xml:space="preserve">yerinde denetimin uygulanabilir olmadığına karar verirse, yerinde denetim ile aynı amaca ulaşmak için uzaktan denetim tekniğini kullanabilir. </w:t>
      </w:r>
    </w:p>
    <w:p w:rsidR="00F1765A" w:rsidRPr="00942994" w:rsidRDefault="00F1765A"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Uzaktan denetim tekniklerinin uygulanabilme seviyesine, "Olağanüstü Durum Değerlendirme Formu" ile kuruluşların risklerinin özel olarak belirlenmesi sonucu karar verilir. Uzaktan denetim seçeneği her bir durum için ayrı ayrı incelenerek değerlendirilir ve hangi durumlarda uygulanacağı kararı </w:t>
      </w:r>
      <w:r w:rsidR="00AA2BDF" w:rsidRPr="00942994">
        <w:rPr>
          <w:rFonts w:ascii="Tahoma" w:hAnsi="Tahoma" w:cs="Tahoma"/>
          <w:color w:val="auto"/>
          <w:sz w:val="20"/>
          <w:szCs w:val="20"/>
        </w:rPr>
        <w:t>TCS</w:t>
      </w:r>
      <w:r w:rsidRPr="00942994">
        <w:rPr>
          <w:rFonts w:ascii="Tahoma" w:hAnsi="Tahoma" w:cs="Tahoma"/>
          <w:color w:val="auto"/>
          <w:sz w:val="20"/>
          <w:szCs w:val="20"/>
        </w:rPr>
        <w:t xml:space="preserve"> tarafından verilir. </w:t>
      </w:r>
    </w:p>
    <w:p w:rsidR="00F1765A" w:rsidRPr="00942994" w:rsidRDefault="00F1765A"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Uzaktan denetim, ilk belgelendirme aşamalarında tek başına uygulanmaz, sadece denetimin bir parçası olarak kullanılabilir. Periyodik ve tekrar değerlendirme denetimlerinde uzaktan denetim teknikleri uygulanabilir. </w:t>
      </w:r>
      <w:r w:rsidRPr="00942994">
        <w:rPr>
          <w:rFonts w:ascii="Tahoma" w:hAnsi="Tahoma" w:cs="Tahoma"/>
          <w:color w:val="auto"/>
          <w:sz w:val="20"/>
          <w:szCs w:val="20"/>
        </w:rPr>
        <w:lastRenderedPageBreak/>
        <w:t xml:space="preserve">Uzaktan denetim, toplam denetim süresinin belirli bir kısmını kapsar ve olağanüstü durumun ortadan kalkmasının ardından denetimin geri kalan bölümü (operasyonel) yerinde ziyaret ile tamamlanır. </w:t>
      </w:r>
    </w:p>
    <w:p w:rsidR="00F1765A" w:rsidRPr="00942994" w:rsidRDefault="00F1765A"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Uzaktan denetim faaliyeti, </w:t>
      </w:r>
      <w:r w:rsidR="00AA2BDF" w:rsidRPr="00942994">
        <w:rPr>
          <w:rFonts w:ascii="Tahoma" w:hAnsi="Tahoma" w:cs="Tahoma"/>
          <w:color w:val="auto"/>
          <w:sz w:val="20"/>
          <w:szCs w:val="20"/>
        </w:rPr>
        <w:t>TCS</w:t>
      </w:r>
      <w:r w:rsidRPr="00942994">
        <w:rPr>
          <w:rFonts w:ascii="Tahoma" w:hAnsi="Tahoma" w:cs="Tahoma"/>
          <w:color w:val="auto"/>
          <w:sz w:val="20"/>
          <w:szCs w:val="20"/>
        </w:rPr>
        <w:t xml:space="preserve"> tarafından uygun bulunan bilgi teknolojileri ortamı kullanılarak gerçekleştirilir. Denetimde kullanılacak alt yapıya ilişkin bilgiler uzaktan denetimden önce </w:t>
      </w:r>
      <w:r w:rsidR="00AA2BDF" w:rsidRPr="00942994">
        <w:rPr>
          <w:rFonts w:ascii="Tahoma" w:hAnsi="Tahoma" w:cs="Tahoma"/>
          <w:color w:val="auto"/>
          <w:sz w:val="20"/>
          <w:szCs w:val="20"/>
        </w:rPr>
        <w:t>TCS</w:t>
      </w:r>
      <w:r w:rsidRPr="00942994">
        <w:rPr>
          <w:rFonts w:ascii="Tahoma" w:hAnsi="Tahoma" w:cs="Tahoma"/>
          <w:color w:val="auto"/>
          <w:sz w:val="20"/>
          <w:szCs w:val="20"/>
        </w:rPr>
        <w:t xml:space="preserve"> tarafından kuruluş ve denetim ekibi ile paylaşılır ve kullanılabilirliği konusunda tarafların teyitleri alınır. Kuruluştan gelen veya alınan dokümanlar </w:t>
      </w:r>
      <w:r w:rsidR="00AA2BDF" w:rsidRPr="00942994">
        <w:rPr>
          <w:rFonts w:ascii="Tahoma" w:hAnsi="Tahoma" w:cs="Tahoma"/>
          <w:color w:val="auto"/>
          <w:sz w:val="20"/>
          <w:szCs w:val="20"/>
        </w:rPr>
        <w:t>TCS</w:t>
      </w:r>
      <w:r w:rsidRPr="00942994">
        <w:rPr>
          <w:rFonts w:ascii="Tahoma" w:hAnsi="Tahoma" w:cs="Tahoma"/>
          <w:color w:val="auto"/>
          <w:sz w:val="20"/>
          <w:szCs w:val="20"/>
        </w:rPr>
        <w:t xml:space="preserve"> portalında/ dosyada muhafaza edilir. Verilerin güvenliği mevcut </w:t>
      </w:r>
      <w:r w:rsidR="00AA2BDF" w:rsidRPr="00942994">
        <w:rPr>
          <w:rFonts w:ascii="Tahoma" w:hAnsi="Tahoma" w:cs="Tahoma"/>
          <w:color w:val="auto"/>
          <w:sz w:val="20"/>
          <w:szCs w:val="20"/>
        </w:rPr>
        <w:t>TCS</w:t>
      </w:r>
      <w:r w:rsidRPr="00942994">
        <w:rPr>
          <w:rFonts w:ascii="Tahoma" w:hAnsi="Tahoma" w:cs="Tahoma"/>
          <w:color w:val="auto"/>
          <w:sz w:val="20"/>
          <w:szCs w:val="20"/>
        </w:rPr>
        <w:t xml:space="preserve"> - Kuruluş ve </w:t>
      </w:r>
      <w:r w:rsidR="00AA2BDF" w:rsidRPr="00942994">
        <w:rPr>
          <w:rFonts w:ascii="Tahoma" w:hAnsi="Tahoma" w:cs="Tahoma"/>
          <w:color w:val="auto"/>
          <w:sz w:val="20"/>
          <w:szCs w:val="20"/>
        </w:rPr>
        <w:t>TCS</w:t>
      </w:r>
      <w:r w:rsidRPr="00942994">
        <w:rPr>
          <w:rFonts w:ascii="Tahoma" w:hAnsi="Tahoma" w:cs="Tahoma"/>
          <w:color w:val="auto"/>
          <w:sz w:val="20"/>
          <w:szCs w:val="20"/>
        </w:rPr>
        <w:t xml:space="preserve"> - Denetçi sözleşmelerinde tanımlanmıştır. </w:t>
      </w:r>
    </w:p>
    <w:p w:rsidR="00F1765A" w:rsidRPr="00942994" w:rsidRDefault="00AA2BDF" w:rsidP="0041387A">
      <w:pPr>
        <w:pStyle w:val="Default"/>
        <w:ind w:left="-142"/>
        <w:rPr>
          <w:rFonts w:ascii="Tahoma" w:hAnsi="Tahoma" w:cs="Tahoma"/>
          <w:color w:val="auto"/>
          <w:sz w:val="20"/>
          <w:szCs w:val="20"/>
        </w:rPr>
      </w:pPr>
      <w:r w:rsidRPr="00942994">
        <w:rPr>
          <w:rFonts w:ascii="Tahoma" w:hAnsi="Tahoma" w:cs="Tahoma"/>
          <w:color w:val="auto"/>
          <w:sz w:val="20"/>
          <w:szCs w:val="20"/>
        </w:rPr>
        <w:t>TCS</w:t>
      </w:r>
      <w:r w:rsidR="00F1765A" w:rsidRPr="00942994">
        <w:rPr>
          <w:rFonts w:ascii="Tahoma" w:hAnsi="Tahoma" w:cs="Tahoma"/>
          <w:color w:val="auto"/>
          <w:sz w:val="20"/>
          <w:szCs w:val="20"/>
        </w:rPr>
        <w:t xml:space="preserve"> uzaktan denetim planlaması; normal plana ek olarak en az aşağıdakileri içerir; </w:t>
      </w:r>
    </w:p>
    <w:p w:rsidR="00F1765A" w:rsidRPr="00942994" w:rsidRDefault="00F1765A"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 Uzaktan denetim tekniğinin bilgisi, </w:t>
      </w:r>
    </w:p>
    <w:p w:rsidR="00F1765A" w:rsidRPr="00942994" w:rsidRDefault="00F1765A"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 Uzaktan denetim yaparken denetçinin yeri, </w:t>
      </w:r>
    </w:p>
    <w:p w:rsidR="00F1765A" w:rsidRPr="00942994" w:rsidRDefault="00F1765A"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 Denetimin uzaktan yapılan bölümünün süresi, </w:t>
      </w:r>
    </w:p>
    <w:p w:rsidR="00F1765A" w:rsidRPr="00942994" w:rsidRDefault="00F1765A" w:rsidP="0041387A">
      <w:pPr>
        <w:pStyle w:val="Default"/>
        <w:ind w:left="-142"/>
        <w:rPr>
          <w:rFonts w:ascii="Tahoma" w:hAnsi="Tahoma" w:cs="Tahoma"/>
          <w:color w:val="auto"/>
          <w:sz w:val="20"/>
          <w:szCs w:val="20"/>
        </w:rPr>
      </w:pPr>
      <w:r w:rsidRPr="00942994">
        <w:rPr>
          <w:rFonts w:ascii="Tahoma" w:hAnsi="Tahoma" w:cs="Tahoma"/>
          <w:color w:val="auto"/>
          <w:sz w:val="20"/>
          <w:szCs w:val="20"/>
        </w:rPr>
        <w:t xml:space="preserve">- Müşteri ile anlaşılan bilgi güvenliği ana hatları. </w:t>
      </w:r>
    </w:p>
    <w:p w:rsidR="00861ADA" w:rsidRPr="00942994" w:rsidRDefault="00861ADA" w:rsidP="00B4261C">
      <w:pPr>
        <w:pStyle w:val="Default"/>
        <w:rPr>
          <w:rFonts w:ascii="Tahoma" w:hAnsi="Tahoma" w:cs="Tahoma"/>
          <w:color w:val="auto"/>
          <w:sz w:val="20"/>
          <w:szCs w:val="20"/>
          <w:highlight w:val="cyan"/>
        </w:rPr>
      </w:pPr>
    </w:p>
    <w:p w:rsidR="0041387A" w:rsidRPr="00942994" w:rsidRDefault="0041387A" w:rsidP="0041387A">
      <w:pPr>
        <w:pStyle w:val="Balk2"/>
        <w:numPr>
          <w:ilvl w:val="1"/>
          <w:numId w:val="3"/>
        </w:numPr>
        <w:spacing w:before="0"/>
        <w:ind w:left="426" w:hanging="568"/>
        <w:rPr>
          <w:rFonts w:ascii="Tahoma" w:hAnsi="Tahoma" w:cs="Tahoma"/>
          <w:noProof/>
          <w:color w:val="auto"/>
          <w:sz w:val="20"/>
          <w:szCs w:val="20"/>
        </w:rPr>
      </w:pPr>
      <w:bookmarkStart w:id="44" w:name="_Toc66113743"/>
      <w:r w:rsidRPr="00942994">
        <w:rPr>
          <w:rFonts w:ascii="Tahoma" w:hAnsi="Tahoma" w:cs="Tahoma"/>
          <w:noProof/>
          <w:color w:val="auto"/>
          <w:sz w:val="20"/>
          <w:szCs w:val="20"/>
        </w:rPr>
        <w:t xml:space="preserve">Belge </w:t>
      </w:r>
      <w:r w:rsidR="001056B9" w:rsidRPr="00942994">
        <w:rPr>
          <w:rFonts w:ascii="Tahoma" w:hAnsi="Tahoma" w:cs="Tahoma"/>
          <w:noProof/>
          <w:color w:val="auto"/>
          <w:sz w:val="20"/>
          <w:szCs w:val="20"/>
        </w:rPr>
        <w:t>Işareti Ve Belge Kullanım Kuralları</w:t>
      </w:r>
      <w:bookmarkEnd w:id="44"/>
      <w:r w:rsidR="001056B9" w:rsidRPr="00942994">
        <w:rPr>
          <w:rFonts w:ascii="Tahoma" w:hAnsi="Tahoma" w:cs="Tahoma"/>
          <w:noProof/>
          <w:color w:val="auto"/>
          <w:sz w:val="20"/>
          <w:szCs w:val="20"/>
        </w:rPr>
        <w:t xml:space="preserve"> </w:t>
      </w:r>
    </w:p>
    <w:p w:rsidR="0041387A" w:rsidRPr="00942994" w:rsidRDefault="0041387A" w:rsidP="0041387A">
      <w:pPr>
        <w:spacing w:before="0" w:after="0"/>
        <w:ind w:left="-142" w:right="487"/>
        <w:rPr>
          <w:rFonts w:ascii="Tahoma" w:hAnsi="Tahoma" w:cs="Tahoma"/>
          <w:sz w:val="20"/>
        </w:rPr>
      </w:pPr>
      <w:r w:rsidRPr="00942994">
        <w:rPr>
          <w:rFonts w:ascii="Tahoma" w:hAnsi="Tahoma" w:cs="Tahoma"/>
          <w:sz w:val="20"/>
        </w:rPr>
        <w:t xml:space="preserve">Belgelendirilen her müşteri, </w:t>
      </w:r>
      <w:r w:rsidRPr="00942994">
        <w:rPr>
          <w:rFonts w:ascii="Tahoma" w:hAnsi="Tahoma" w:cs="Tahoma"/>
          <w:b/>
          <w:sz w:val="20"/>
        </w:rPr>
        <w:t>TLM.U.031 Ürün Uygunluk Değerlendirme Logo Kullanma Talimatına</w:t>
      </w:r>
      <w:r w:rsidRPr="00942994">
        <w:rPr>
          <w:rFonts w:ascii="Tahoma" w:hAnsi="Tahoma" w:cs="Tahoma"/>
          <w:sz w:val="20"/>
        </w:rPr>
        <w:t xml:space="preserve"> uymak ve güncelliklerini TCS web sayfası üzerinden takip etmek zorundadır. </w:t>
      </w:r>
    </w:p>
    <w:p w:rsidR="00861ADA" w:rsidRPr="00942994" w:rsidRDefault="00861ADA" w:rsidP="00B4261C">
      <w:pPr>
        <w:pStyle w:val="Balk2"/>
        <w:numPr>
          <w:ilvl w:val="1"/>
          <w:numId w:val="3"/>
        </w:numPr>
        <w:spacing w:before="0"/>
        <w:ind w:left="426" w:hanging="568"/>
        <w:rPr>
          <w:rFonts w:ascii="Tahoma" w:hAnsi="Tahoma" w:cs="Tahoma"/>
          <w:noProof/>
          <w:color w:val="auto"/>
          <w:sz w:val="20"/>
          <w:szCs w:val="20"/>
        </w:rPr>
      </w:pPr>
      <w:bookmarkStart w:id="45" w:name="_Toc66113744"/>
      <w:r w:rsidRPr="00942994">
        <w:rPr>
          <w:rFonts w:ascii="Tahoma" w:hAnsi="Tahoma" w:cs="Tahoma"/>
          <w:noProof/>
          <w:color w:val="auto"/>
          <w:sz w:val="20"/>
          <w:szCs w:val="20"/>
        </w:rPr>
        <w:t>Belgenin Yanlış Kullanımı</w:t>
      </w:r>
      <w:bookmarkEnd w:id="45"/>
      <w:r w:rsidRPr="00942994">
        <w:rPr>
          <w:rFonts w:ascii="Tahoma" w:hAnsi="Tahoma" w:cs="Tahoma"/>
          <w:noProof/>
          <w:color w:val="auto"/>
          <w:sz w:val="20"/>
          <w:szCs w:val="20"/>
        </w:rPr>
        <w:t xml:space="preserve"> </w:t>
      </w:r>
    </w:p>
    <w:p w:rsidR="00861ADA" w:rsidRPr="00942994" w:rsidRDefault="00861ADA"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Belgenin düzenlenmesinden sonra </w:t>
      </w:r>
      <w:r w:rsidR="00B4261C" w:rsidRPr="00942994">
        <w:rPr>
          <w:rFonts w:ascii="Tahoma" w:hAnsi="Tahoma" w:cs="Tahoma"/>
          <w:color w:val="auto"/>
          <w:sz w:val="20"/>
          <w:szCs w:val="20"/>
        </w:rPr>
        <w:t>TCS</w:t>
      </w:r>
      <w:r w:rsidRPr="00942994">
        <w:rPr>
          <w:rFonts w:ascii="Tahoma" w:hAnsi="Tahoma" w:cs="Tahoma"/>
          <w:color w:val="auto"/>
          <w:sz w:val="20"/>
          <w:szCs w:val="20"/>
        </w:rPr>
        <w:t xml:space="preserve">, belge sahibini belgenin kullanımı konusunda izlemeye alır. Bu kapsamda basın, yayın ve medyada yer alan veriler incelenir, periyodik/yeniden belgelendirme/ değişiklik izlenir. Ayrıca müşterilerden gelen şikayetler incelenir, Belgenin yanıltıcı bir şekilde </w:t>
      </w:r>
      <w:r w:rsidR="0041387A" w:rsidRPr="00942994">
        <w:rPr>
          <w:rFonts w:ascii="Tahoma" w:hAnsi="Tahoma" w:cs="Tahoma"/>
          <w:color w:val="auto"/>
          <w:sz w:val="20"/>
          <w:szCs w:val="20"/>
        </w:rPr>
        <w:t xml:space="preserve">kullanıldığı </w:t>
      </w:r>
      <w:r w:rsidRPr="00942994">
        <w:rPr>
          <w:rFonts w:ascii="Tahoma" w:hAnsi="Tahoma" w:cs="Tahoma"/>
          <w:color w:val="auto"/>
          <w:sz w:val="20"/>
          <w:szCs w:val="20"/>
        </w:rPr>
        <w:t xml:space="preserve">ve </w:t>
      </w:r>
      <w:r w:rsidR="0041387A" w:rsidRPr="00942994">
        <w:rPr>
          <w:rFonts w:ascii="Tahoma" w:hAnsi="Tahoma" w:cs="Tahoma"/>
          <w:b/>
          <w:color w:val="auto"/>
          <w:sz w:val="20"/>
          <w:szCs w:val="20"/>
        </w:rPr>
        <w:t>TLM.U.031 Ürün Uygunluk Değerlendirme Logo Kullanma Talimatına</w:t>
      </w:r>
      <w:r w:rsidR="0041387A" w:rsidRPr="00942994">
        <w:rPr>
          <w:rFonts w:ascii="Tahoma" w:hAnsi="Tahoma" w:cs="Tahoma"/>
          <w:color w:val="auto"/>
          <w:sz w:val="20"/>
          <w:szCs w:val="20"/>
        </w:rPr>
        <w:t xml:space="preserve"> </w:t>
      </w:r>
      <w:r w:rsidRPr="00942994">
        <w:rPr>
          <w:rFonts w:ascii="Tahoma" w:hAnsi="Tahoma" w:cs="Tahoma"/>
          <w:color w:val="auto"/>
          <w:sz w:val="20"/>
          <w:szCs w:val="20"/>
        </w:rPr>
        <w:t xml:space="preserve">aykırı durum tespit edildiğinde derhal düzeltici faaliyet gerçekleştirilmesi talep edilir. </w:t>
      </w:r>
    </w:p>
    <w:p w:rsidR="00A562E4" w:rsidRPr="00942994" w:rsidRDefault="00A562E4" w:rsidP="00B4261C">
      <w:pPr>
        <w:pStyle w:val="Default"/>
        <w:rPr>
          <w:rFonts w:ascii="Tahoma" w:hAnsi="Tahoma" w:cs="Tahoma"/>
          <w:color w:val="auto"/>
          <w:sz w:val="20"/>
          <w:szCs w:val="20"/>
        </w:rPr>
      </w:pPr>
    </w:p>
    <w:p w:rsidR="00861ADA" w:rsidRPr="00942994" w:rsidRDefault="00861ADA" w:rsidP="00B4261C">
      <w:pPr>
        <w:pStyle w:val="Balk2"/>
        <w:numPr>
          <w:ilvl w:val="1"/>
          <w:numId w:val="3"/>
        </w:numPr>
        <w:spacing w:before="0"/>
        <w:ind w:left="426" w:hanging="568"/>
        <w:rPr>
          <w:rFonts w:ascii="Tahoma" w:hAnsi="Tahoma" w:cs="Tahoma"/>
          <w:noProof/>
          <w:color w:val="auto"/>
          <w:sz w:val="20"/>
          <w:szCs w:val="20"/>
        </w:rPr>
      </w:pPr>
      <w:bookmarkStart w:id="46" w:name="_Toc66113745"/>
      <w:r w:rsidRPr="00942994">
        <w:rPr>
          <w:rFonts w:ascii="Tahoma" w:hAnsi="Tahoma" w:cs="Tahoma"/>
          <w:noProof/>
          <w:color w:val="auto"/>
          <w:sz w:val="20"/>
          <w:szCs w:val="20"/>
        </w:rPr>
        <w:t>Belgelendirmenin Verilmemesi</w:t>
      </w:r>
      <w:bookmarkEnd w:id="46"/>
      <w:r w:rsidRPr="00942994">
        <w:rPr>
          <w:rFonts w:ascii="Tahoma" w:hAnsi="Tahoma" w:cs="Tahoma"/>
          <w:noProof/>
          <w:color w:val="auto"/>
          <w:sz w:val="20"/>
          <w:szCs w:val="20"/>
        </w:rPr>
        <w:t xml:space="preserve"> </w:t>
      </w:r>
    </w:p>
    <w:p w:rsidR="00861ADA" w:rsidRPr="00942994" w:rsidRDefault="00B4261C" w:rsidP="00345478">
      <w:pPr>
        <w:pStyle w:val="Default"/>
        <w:ind w:left="-142"/>
        <w:rPr>
          <w:rFonts w:ascii="Tahoma" w:hAnsi="Tahoma" w:cs="Tahoma"/>
          <w:color w:val="auto"/>
          <w:sz w:val="20"/>
          <w:szCs w:val="20"/>
        </w:rPr>
      </w:pPr>
      <w:r w:rsidRPr="00942994">
        <w:rPr>
          <w:rFonts w:ascii="Tahoma" w:hAnsi="Tahoma" w:cs="Tahoma"/>
          <w:color w:val="auto"/>
          <w:sz w:val="20"/>
          <w:szCs w:val="20"/>
        </w:rPr>
        <w:t>TCS</w:t>
      </w:r>
      <w:r w:rsidR="00861ADA" w:rsidRPr="00942994">
        <w:rPr>
          <w:rFonts w:ascii="Tahoma" w:hAnsi="Tahoma" w:cs="Tahoma"/>
          <w:color w:val="auto"/>
          <w:sz w:val="20"/>
          <w:szCs w:val="20"/>
        </w:rPr>
        <w:t xml:space="preserve">, değerlendirme sürecine ilişkin kayıtların gözden geçirilmesine dayanarak; uygunluğa ilişkin yeterli kanıt var ise belgelendirmenin verilmesi, yok ise belgelendirmenin verilmemesi veya sürdürülmemesine yönelik bir karar verir. </w:t>
      </w:r>
    </w:p>
    <w:p w:rsidR="00861ADA" w:rsidRPr="00942994" w:rsidRDefault="00B4261C" w:rsidP="00345478">
      <w:pPr>
        <w:pStyle w:val="Default"/>
        <w:ind w:left="-142"/>
        <w:rPr>
          <w:rFonts w:ascii="Tahoma" w:hAnsi="Tahoma" w:cs="Tahoma"/>
          <w:color w:val="auto"/>
          <w:sz w:val="20"/>
          <w:szCs w:val="20"/>
        </w:rPr>
      </w:pPr>
      <w:r w:rsidRPr="00942994">
        <w:rPr>
          <w:rFonts w:ascii="Tahoma" w:hAnsi="Tahoma" w:cs="Tahoma"/>
          <w:color w:val="auto"/>
          <w:sz w:val="20"/>
          <w:szCs w:val="20"/>
        </w:rPr>
        <w:t>TCS</w:t>
      </w:r>
      <w:r w:rsidR="00861ADA" w:rsidRPr="00942994">
        <w:rPr>
          <w:rFonts w:ascii="Tahoma" w:hAnsi="Tahoma" w:cs="Tahoma"/>
          <w:color w:val="auto"/>
          <w:sz w:val="20"/>
          <w:szCs w:val="20"/>
        </w:rPr>
        <w:t xml:space="preserve">; kuruluşun, denetimde tespit edilen bulgulara yönelik gereken aksiyonları almaması durumunda da belgelendirmenin verilmemesi veya sürdürülmemesine yönelik bir karar verir. </w:t>
      </w:r>
    </w:p>
    <w:p w:rsidR="00861ADA" w:rsidRPr="00942994" w:rsidRDefault="00861ADA" w:rsidP="00345478">
      <w:pPr>
        <w:spacing w:before="0" w:after="0"/>
        <w:ind w:left="-142" w:right="487"/>
        <w:rPr>
          <w:rFonts w:ascii="Tahoma" w:hAnsi="Tahoma" w:cs="Tahoma"/>
          <w:sz w:val="20"/>
        </w:rPr>
      </w:pPr>
      <w:r w:rsidRPr="00942994">
        <w:rPr>
          <w:rFonts w:ascii="Tahoma" w:hAnsi="Tahoma" w:cs="Tahoma"/>
          <w:sz w:val="20"/>
        </w:rPr>
        <w:t>Yukarıda tanımlanan koşulların oluşması halinde kuruluşa yazılı olarak (taahhütlü mektup veya eşdeğer usullerle) kararın nedenleri bildirilir.</w:t>
      </w:r>
    </w:p>
    <w:p w:rsidR="00861ADA" w:rsidRPr="00942994" w:rsidRDefault="00861ADA" w:rsidP="00B4261C">
      <w:pPr>
        <w:spacing w:before="0" w:after="0"/>
        <w:ind w:right="487"/>
        <w:rPr>
          <w:rFonts w:ascii="Tahoma" w:hAnsi="Tahoma" w:cs="Tahoma"/>
          <w:sz w:val="20"/>
        </w:rPr>
      </w:pPr>
    </w:p>
    <w:p w:rsidR="00861ADA" w:rsidRPr="00942994" w:rsidRDefault="002B3973" w:rsidP="00B4261C">
      <w:pPr>
        <w:pStyle w:val="Balk2"/>
        <w:numPr>
          <w:ilvl w:val="1"/>
          <w:numId w:val="3"/>
        </w:numPr>
        <w:spacing w:before="0"/>
        <w:ind w:left="426" w:hanging="568"/>
        <w:rPr>
          <w:rFonts w:ascii="Tahoma" w:hAnsi="Tahoma" w:cs="Tahoma"/>
          <w:noProof/>
          <w:color w:val="auto"/>
          <w:sz w:val="20"/>
          <w:szCs w:val="20"/>
        </w:rPr>
      </w:pPr>
      <w:bookmarkStart w:id="47" w:name="_Toc66113746"/>
      <w:r w:rsidRPr="00942994">
        <w:rPr>
          <w:rFonts w:ascii="Tahoma" w:hAnsi="Tahoma" w:cs="Tahoma"/>
          <w:noProof/>
          <w:color w:val="auto"/>
          <w:sz w:val="20"/>
          <w:szCs w:val="20"/>
        </w:rPr>
        <w:t>Kayıtların Saklanması</w:t>
      </w:r>
      <w:bookmarkEnd w:id="47"/>
    </w:p>
    <w:p w:rsidR="00861ADA" w:rsidRPr="00942994" w:rsidRDefault="00B4261C" w:rsidP="00345478">
      <w:pPr>
        <w:pStyle w:val="Default"/>
        <w:ind w:left="-142"/>
        <w:rPr>
          <w:rFonts w:ascii="Tahoma" w:hAnsi="Tahoma" w:cs="Tahoma"/>
          <w:color w:val="auto"/>
          <w:sz w:val="20"/>
          <w:szCs w:val="20"/>
        </w:rPr>
      </w:pPr>
      <w:r w:rsidRPr="00942994">
        <w:rPr>
          <w:rFonts w:ascii="Tahoma" w:hAnsi="Tahoma" w:cs="Tahoma"/>
          <w:color w:val="auto"/>
          <w:sz w:val="20"/>
          <w:szCs w:val="20"/>
        </w:rPr>
        <w:t>TCS</w:t>
      </w:r>
      <w:r w:rsidR="00861ADA" w:rsidRPr="00942994">
        <w:rPr>
          <w:rFonts w:ascii="Tahoma" w:hAnsi="Tahoma" w:cs="Tahoma"/>
          <w:color w:val="auto"/>
          <w:sz w:val="20"/>
          <w:szCs w:val="20"/>
        </w:rPr>
        <w:t xml:space="preserve">, </w:t>
      </w:r>
      <w:r w:rsidRPr="00942994">
        <w:rPr>
          <w:rFonts w:ascii="Tahoma" w:hAnsi="Tahoma" w:cs="Tahoma"/>
          <w:color w:val="auto"/>
          <w:sz w:val="20"/>
          <w:szCs w:val="20"/>
        </w:rPr>
        <w:t xml:space="preserve">Basınçlı Ekipmanlar Yönetmeliği </w:t>
      </w:r>
      <w:r w:rsidR="00861ADA" w:rsidRPr="00942994">
        <w:rPr>
          <w:rFonts w:ascii="Tahoma" w:hAnsi="Tahoma" w:cs="Tahoma"/>
          <w:color w:val="auto"/>
          <w:sz w:val="20"/>
          <w:szCs w:val="20"/>
        </w:rPr>
        <w:t xml:space="preserve"> kapsamında gerçekleştirdiği faaliyetlerle ilgili olarak aşağıda belirtilen kayıtları saklamakla yükümlüdür. </w:t>
      </w:r>
    </w:p>
    <w:p w:rsidR="00861ADA" w:rsidRPr="00942994" w:rsidRDefault="00861ADA" w:rsidP="00345478">
      <w:pPr>
        <w:pStyle w:val="Default"/>
        <w:ind w:left="-142"/>
        <w:rPr>
          <w:rFonts w:ascii="Tahoma" w:hAnsi="Tahoma" w:cs="Tahoma"/>
          <w:color w:val="auto"/>
          <w:sz w:val="20"/>
          <w:szCs w:val="20"/>
        </w:rPr>
      </w:pPr>
      <w:r w:rsidRPr="00942994">
        <w:rPr>
          <w:rFonts w:ascii="Tahoma" w:hAnsi="Tahoma" w:cs="Tahoma"/>
          <w:color w:val="auto"/>
          <w:sz w:val="20"/>
          <w:szCs w:val="20"/>
        </w:rPr>
        <w:t xml:space="preserve">Başvuru formları, hizmet teklifi ve ekleri, denetim programları, kontrol listeleri, kontrol raporları, müşteri şikayetleri, düzeltici faaliyet istek formları, itiraz ve şikayet raporları, </w:t>
      </w:r>
      <w:r w:rsidR="002B3973" w:rsidRPr="00942994">
        <w:rPr>
          <w:rFonts w:ascii="Tahoma" w:hAnsi="Tahoma" w:cs="Tahoma"/>
          <w:color w:val="auto"/>
          <w:sz w:val="20"/>
          <w:szCs w:val="20"/>
        </w:rPr>
        <w:t>Teknik Düzenleme Sorumlusu</w:t>
      </w:r>
      <w:r w:rsidRPr="00942994">
        <w:rPr>
          <w:rFonts w:ascii="Tahoma" w:hAnsi="Tahoma" w:cs="Tahoma"/>
          <w:color w:val="auto"/>
          <w:sz w:val="20"/>
          <w:szCs w:val="20"/>
        </w:rPr>
        <w:t xml:space="preserve"> kararları, belge kopyaları, denetimlerde yer alan denetçi ve uzmanlara yönelik yetkinlik kayıtları. </w:t>
      </w:r>
    </w:p>
    <w:p w:rsidR="00B4261C" w:rsidRPr="00942994" w:rsidRDefault="00B4261C" w:rsidP="009E75C9">
      <w:pPr>
        <w:pStyle w:val="Balk1"/>
        <w:spacing w:after="0"/>
        <w:ind w:left="720" w:firstLine="0"/>
        <w:rPr>
          <w:noProof/>
        </w:rPr>
      </w:pPr>
    </w:p>
    <w:p w:rsidR="00256D68" w:rsidRPr="00942994" w:rsidRDefault="00D009FD" w:rsidP="009E75C9">
      <w:pPr>
        <w:pStyle w:val="Balk1"/>
        <w:numPr>
          <w:ilvl w:val="0"/>
          <w:numId w:val="3"/>
        </w:numPr>
        <w:spacing w:after="0"/>
        <w:ind w:hanging="862"/>
        <w:rPr>
          <w:noProof/>
        </w:rPr>
      </w:pPr>
      <w:bookmarkStart w:id="48" w:name="_Toc66113747"/>
      <w:r w:rsidRPr="00942994">
        <w:rPr>
          <w:noProof/>
        </w:rPr>
        <w:t>İLGİLİ DÖKÜMANLAR / KAYITLAR</w:t>
      </w:r>
      <w:bookmarkEnd w:id="48"/>
    </w:p>
    <w:p w:rsidR="00D02E16" w:rsidRPr="00942994" w:rsidRDefault="00D02E16"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2014/68/AB Basınçlı Ekipmanlar Yönetmeliği</w:t>
      </w:r>
    </w:p>
    <w:p w:rsidR="008D2FBE" w:rsidRPr="00942994" w:rsidRDefault="008D2FBE"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Guidelines related to the Pressure Equipment Directive 97/23/EC (PED)</w:t>
      </w:r>
    </w:p>
    <w:p w:rsidR="00D450E7" w:rsidRPr="00942994" w:rsidRDefault="00D450E7"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R10-04 Uygunluk Değerlendirme Kuruluşlarının Akreditasyon Rehberi</w:t>
      </w:r>
    </w:p>
    <w:p w:rsidR="001F15B8" w:rsidRPr="00942994" w:rsidRDefault="00077C19"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TS EN ISO/IEC 17020 Çeşitli tipi muayene kuruluşların çalıştırılmaları için genel kriterler.</w:t>
      </w:r>
    </w:p>
    <w:p w:rsidR="001F15B8" w:rsidRPr="00942994" w:rsidRDefault="001F15B8"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EN ISO/IEC 17021:2011 Standardı</w:t>
      </w:r>
    </w:p>
    <w:p w:rsidR="00077C19" w:rsidRPr="00942994" w:rsidRDefault="00077C19"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R50.01  Muayene Kuruluşlarının Akreditasyonu için Rehber</w:t>
      </w:r>
    </w:p>
    <w:p w:rsidR="00077C19" w:rsidRPr="00942994" w:rsidRDefault="00077C19"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R10.13  Onaylanmış Kuruluş Adayı Uygunluk Değerlendirme Kuruluşları için Akreditasyon Rehberi</w:t>
      </w:r>
    </w:p>
    <w:p w:rsidR="00D450E7" w:rsidRPr="00942994" w:rsidRDefault="00D450E7"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R10-04 Uygunluk Değerlendirme Kuruluşlarının Akreditasyon Rehberi</w:t>
      </w:r>
    </w:p>
    <w:p w:rsidR="003A37E0" w:rsidRPr="00942994" w:rsidRDefault="00077C19"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IAF A4 2004 Guidance on the Application of  ISO/IEC 17020</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TLM-U-007 Uygunluk Değerlendirme Denetim Süresi Belirlenmesi Ve Fiyatlandırma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TLM-U-009 Basinçli Ekipmanlar UD Modül A1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TLM-U-010 Basinçli Ekipmanlar UD Modül B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TLM-U-011 Basinçli Ekipmanlar UD Modül B1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TLM-U-012 Basinçli Ekipmanlar UD Modül C1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TLM-U-013 Basinçli Ekipmanlar UD Modül D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TLM-U-014 Basinçli Ekipmanlar UD Modül D1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TLM-U-015 Basinçli Ekipmanlar UD Modül E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lastRenderedPageBreak/>
        <w:t>TLM-U-016 Basinçli Ekipmanlar UD Modül E1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TLM-U-017 Basinçli Ekipmanlar UD Modül F1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TLM-U-018 Basinçli Ekipmanlar UD Modül G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TLM-U-019 Basinçli Ekipmanlar UD Modül H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TLM-U-020 Basinçli Ekipmanlar UD Modül H1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FRM.U.002 Basınçlı Ekipmanlar Uygunluk Değerlendirme Başvuru Formu</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FRM.U.86 Uygunluk Değerlendirme Başvuru Değerlendirme Ve Planlama Formu</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TLM.U.008 Basınçlı Ekipmanlar Kategorizasyon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lang w:val="en-AU"/>
        </w:rPr>
      </w:pPr>
      <w:r w:rsidRPr="00942994">
        <w:rPr>
          <w:rFonts w:ascii="Tahoma" w:hAnsi="Tahoma" w:cs="Tahoma"/>
          <w:sz w:val="20"/>
          <w:szCs w:val="20"/>
        </w:rPr>
        <w:t>SOZ.U.001 Uygunluk Değerlendirme Belgelendirme Sözleşmesi</w:t>
      </w:r>
      <w:r w:rsidRPr="00942994">
        <w:rPr>
          <w:rFonts w:ascii="Tahoma" w:hAnsi="Tahoma" w:cs="Tahoma"/>
          <w:sz w:val="20"/>
          <w:szCs w:val="20"/>
          <w:lang w:val="en-AU"/>
        </w:rPr>
        <w:t xml:space="preserve">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TLM.U.007 Uygunluk Değerlendirme Denetim Süresi Belirleme ve Fiyatlandırma Talimatı</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LST.M.008 Muayene ve Uygunluk Değerlendirme Hizmetleri Teklif ve Müşteri Takip Formu </w:t>
      </w:r>
    </w:p>
    <w:p w:rsidR="00EB7C42" w:rsidRPr="00942994" w:rsidRDefault="00EB7C42" w:rsidP="00EB7C42">
      <w:pPr>
        <w:pStyle w:val="ListeParagraf"/>
        <w:numPr>
          <w:ilvl w:val="0"/>
          <w:numId w:val="12"/>
        </w:numPr>
        <w:spacing w:after="0"/>
        <w:ind w:left="426" w:hanging="284"/>
        <w:jc w:val="both"/>
        <w:rPr>
          <w:rFonts w:ascii="Tahoma" w:eastAsia="Times New Roman" w:hAnsi="Tahoma" w:cs="Tahoma"/>
          <w:sz w:val="20"/>
          <w:szCs w:val="20"/>
          <w:lang w:val="en-AU"/>
        </w:rPr>
      </w:pPr>
      <w:r w:rsidRPr="00942994">
        <w:rPr>
          <w:rFonts w:ascii="Tahoma" w:hAnsi="Tahoma" w:cs="Tahoma"/>
          <w:sz w:val="20"/>
          <w:szCs w:val="20"/>
        </w:rPr>
        <w:t xml:space="preserve">FRM.U.017 Denetim Ekibi Görevlendirme Formu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FRM.U.82 Uygunluk Değerlendirme Denetim Planı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LST-U-003 Basınçlı Ekipmanlar Yönetmeliği Kategori 2 Teknik Dosya Kontrol Listesi</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LST-U-004 Basınçlı Ekipmanlar Yönetmeliği  Kategori 3 Teknik Dosya Kontrol Listesi</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LST-U-005 Basınçlı Ekipmanlar Yönetmeliği Kategori 4 Teknik Dosya Kontrol Listesi</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FRM-U-013 Basınçlı Ekipmanlar Yönetmeliği (2014/68/AB) Checklist (Modül D-D1-E-E1-H)</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FRM-U-014 Basınçlı Ekipmanlar Yönetmeliği (2014/68/AB) Checklist (Modül A2-C2-B(imalat)-B(tasarım)-F-G-H1)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FRM.U.078 Teknik Dosya İnceleme Uygunsuzluk Raporu i</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FRM.U.085 Acilis Kapanis Toplantisi Kayit Formu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FRM.U.115 Denetim Katilimci Listesi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FRM.U.077 Kalite Modulleri Checklisti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PRS.M.002 Kalibrasyon ve Bakım Prosedürü</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FRM.U.016 Muayene Raporu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FRM.U.006 Saha Denetimi Muayene Modülleri Uygunsuzluk Raporu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FRM.U.088 Basınçlı Ekipman Yönetmeliği Karar Formu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LST.U.015 Belge Takip Listesi</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 xml:space="preserve">PRS.SÜM.10 Şikayet ve İtiraz Prosedürü </w:t>
      </w:r>
    </w:p>
    <w:p w:rsidR="00EB7C42" w:rsidRPr="00942994" w:rsidRDefault="00EB7C42" w:rsidP="00EB7C42">
      <w:pPr>
        <w:pStyle w:val="ListeParagraf"/>
        <w:numPr>
          <w:ilvl w:val="0"/>
          <w:numId w:val="12"/>
        </w:numPr>
        <w:spacing w:after="0"/>
        <w:ind w:left="426" w:hanging="284"/>
        <w:jc w:val="both"/>
        <w:rPr>
          <w:rFonts w:ascii="Tahoma" w:hAnsi="Tahoma" w:cs="Tahoma"/>
          <w:sz w:val="20"/>
          <w:szCs w:val="20"/>
        </w:rPr>
      </w:pPr>
      <w:r w:rsidRPr="00942994">
        <w:rPr>
          <w:rFonts w:ascii="Tahoma" w:hAnsi="Tahoma" w:cs="Tahoma"/>
          <w:sz w:val="20"/>
          <w:szCs w:val="20"/>
        </w:rPr>
        <w:t>TLM.U.031 Ürün Uygunluk Değerlendirme Logo Kullanma Talimatı</w:t>
      </w:r>
    </w:p>
    <w:p w:rsidR="00A51718" w:rsidRPr="00942994" w:rsidRDefault="00A51718" w:rsidP="00B4261C">
      <w:pPr>
        <w:spacing w:before="0" w:after="0"/>
        <w:ind w:firstLine="426"/>
        <w:rPr>
          <w:rFonts w:ascii="Tahoma" w:hAnsi="Tahoma" w:cs="Tahoma"/>
          <w:b/>
          <w:noProof/>
          <w:sz w:val="20"/>
        </w:rPr>
      </w:pPr>
    </w:p>
    <w:p w:rsidR="00D009FD" w:rsidRPr="00942994" w:rsidRDefault="00D009FD" w:rsidP="009E75C9">
      <w:pPr>
        <w:pStyle w:val="Balk1"/>
        <w:numPr>
          <w:ilvl w:val="0"/>
          <w:numId w:val="3"/>
        </w:numPr>
        <w:spacing w:after="0"/>
        <w:ind w:hanging="862"/>
        <w:rPr>
          <w:noProof/>
        </w:rPr>
      </w:pPr>
      <w:bookmarkStart w:id="49" w:name="_Toc66113748"/>
      <w:r w:rsidRPr="00942994">
        <w:rPr>
          <w:noProof/>
        </w:rPr>
        <w:t>REVİZYONLAR</w:t>
      </w:r>
      <w:bookmarkEnd w:id="49"/>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35"/>
        <w:gridCol w:w="1800"/>
        <w:gridCol w:w="4661"/>
      </w:tblGrid>
      <w:tr w:rsidR="00942994" w:rsidRPr="00942994" w:rsidTr="00035C03">
        <w:tc>
          <w:tcPr>
            <w:tcW w:w="1985" w:type="dxa"/>
          </w:tcPr>
          <w:p w:rsidR="001517A0" w:rsidRPr="00942994" w:rsidRDefault="001517A0" w:rsidP="00B4261C">
            <w:pPr>
              <w:pStyle w:val="ListeParagraf"/>
              <w:tabs>
                <w:tab w:val="left" w:pos="180"/>
                <w:tab w:val="left" w:pos="360"/>
              </w:tabs>
              <w:spacing w:after="0" w:line="240" w:lineRule="auto"/>
              <w:ind w:left="360" w:right="567"/>
              <w:jc w:val="both"/>
              <w:rPr>
                <w:rFonts w:ascii="Tahoma" w:hAnsi="Tahoma" w:cs="Tahoma"/>
                <w:sz w:val="20"/>
                <w:szCs w:val="20"/>
              </w:rPr>
            </w:pPr>
            <w:r w:rsidRPr="00942994">
              <w:rPr>
                <w:rFonts w:ascii="Tahoma" w:hAnsi="Tahoma" w:cs="Tahoma"/>
                <w:sz w:val="20"/>
                <w:szCs w:val="20"/>
              </w:rPr>
              <w:t>Revizyon Tarihi</w:t>
            </w:r>
          </w:p>
        </w:tc>
        <w:tc>
          <w:tcPr>
            <w:tcW w:w="1335" w:type="dxa"/>
          </w:tcPr>
          <w:p w:rsidR="001517A0" w:rsidRPr="00942994" w:rsidRDefault="001517A0" w:rsidP="00B4261C">
            <w:pPr>
              <w:tabs>
                <w:tab w:val="left" w:pos="180"/>
                <w:tab w:val="left" w:pos="360"/>
                <w:tab w:val="left" w:pos="939"/>
              </w:tabs>
              <w:spacing w:before="0" w:after="0"/>
              <w:jc w:val="both"/>
              <w:rPr>
                <w:rFonts w:ascii="Tahoma" w:hAnsi="Tahoma" w:cs="Tahoma"/>
                <w:sz w:val="20"/>
              </w:rPr>
            </w:pPr>
            <w:r w:rsidRPr="00942994">
              <w:rPr>
                <w:rFonts w:ascii="Tahoma" w:hAnsi="Tahoma" w:cs="Tahoma"/>
                <w:sz w:val="20"/>
              </w:rPr>
              <w:t>Revizyon No</w:t>
            </w:r>
          </w:p>
        </w:tc>
        <w:tc>
          <w:tcPr>
            <w:tcW w:w="1800" w:type="dxa"/>
          </w:tcPr>
          <w:p w:rsidR="001517A0" w:rsidRPr="00942994" w:rsidRDefault="001517A0" w:rsidP="00B4261C">
            <w:pPr>
              <w:tabs>
                <w:tab w:val="left" w:pos="180"/>
                <w:tab w:val="left" w:pos="360"/>
              </w:tabs>
              <w:spacing w:before="0" w:after="0"/>
              <w:jc w:val="both"/>
              <w:rPr>
                <w:rFonts w:ascii="Tahoma" w:hAnsi="Tahoma" w:cs="Tahoma"/>
                <w:sz w:val="20"/>
              </w:rPr>
            </w:pPr>
            <w:r w:rsidRPr="00942994">
              <w:rPr>
                <w:rFonts w:ascii="Tahoma" w:hAnsi="Tahoma" w:cs="Tahoma"/>
                <w:sz w:val="20"/>
              </w:rPr>
              <w:t>Revizyon Yapılan Madde</w:t>
            </w:r>
          </w:p>
        </w:tc>
        <w:tc>
          <w:tcPr>
            <w:tcW w:w="4661" w:type="dxa"/>
          </w:tcPr>
          <w:p w:rsidR="001517A0" w:rsidRPr="00942994" w:rsidRDefault="001517A0" w:rsidP="00B4261C">
            <w:pPr>
              <w:tabs>
                <w:tab w:val="left" w:pos="180"/>
                <w:tab w:val="left" w:pos="360"/>
              </w:tabs>
              <w:spacing w:before="0" w:after="0"/>
              <w:ind w:right="567"/>
              <w:jc w:val="both"/>
              <w:rPr>
                <w:rFonts w:ascii="Tahoma" w:hAnsi="Tahoma" w:cs="Tahoma"/>
                <w:sz w:val="20"/>
              </w:rPr>
            </w:pPr>
            <w:r w:rsidRPr="00942994">
              <w:rPr>
                <w:rFonts w:ascii="Tahoma" w:hAnsi="Tahoma" w:cs="Tahoma"/>
                <w:sz w:val="20"/>
              </w:rPr>
              <w:t>Açıklama</w:t>
            </w:r>
          </w:p>
        </w:tc>
      </w:tr>
      <w:tr w:rsidR="00942994" w:rsidRPr="00942994" w:rsidTr="00035C03">
        <w:tc>
          <w:tcPr>
            <w:tcW w:w="1985" w:type="dxa"/>
          </w:tcPr>
          <w:p w:rsidR="001517A0" w:rsidRPr="00942994" w:rsidRDefault="00A94724" w:rsidP="00B4261C">
            <w:pPr>
              <w:tabs>
                <w:tab w:val="left" w:pos="360"/>
              </w:tabs>
              <w:spacing w:before="0" w:after="0"/>
              <w:ind w:right="567"/>
              <w:jc w:val="both"/>
              <w:rPr>
                <w:rFonts w:ascii="Tahoma" w:hAnsi="Tahoma" w:cs="Tahoma"/>
                <w:sz w:val="20"/>
              </w:rPr>
            </w:pPr>
            <w:r w:rsidRPr="00942994">
              <w:rPr>
                <w:rFonts w:ascii="Tahoma" w:hAnsi="Tahoma" w:cs="Tahoma"/>
                <w:sz w:val="20"/>
              </w:rPr>
              <w:t>22.04.2013</w:t>
            </w:r>
          </w:p>
        </w:tc>
        <w:tc>
          <w:tcPr>
            <w:tcW w:w="1335" w:type="dxa"/>
          </w:tcPr>
          <w:p w:rsidR="001517A0" w:rsidRPr="00942994" w:rsidRDefault="00A94724" w:rsidP="00B4261C">
            <w:pPr>
              <w:tabs>
                <w:tab w:val="left" w:pos="360"/>
              </w:tabs>
              <w:spacing w:before="0" w:after="0"/>
              <w:ind w:right="567"/>
              <w:jc w:val="both"/>
              <w:rPr>
                <w:rFonts w:ascii="Tahoma" w:hAnsi="Tahoma" w:cs="Tahoma"/>
                <w:sz w:val="20"/>
              </w:rPr>
            </w:pPr>
            <w:r w:rsidRPr="00942994">
              <w:rPr>
                <w:rFonts w:ascii="Tahoma" w:hAnsi="Tahoma" w:cs="Tahoma"/>
                <w:sz w:val="20"/>
              </w:rPr>
              <w:t>01</w:t>
            </w:r>
          </w:p>
        </w:tc>
        <w:tc>
          <w:tcPr>
            <w:tcW w:w="1800" w:type="dxa"/>
          </w:tcPr>
          <w:p w:rsidR="001517A0" w:rsidRPr="00942994" w:rsidRDefault="007279A0" w:rsidP="00B4261C">
            <w:pPr>
              <w:tabs>
                <w:tab w:val="left" w:pos="360"/>
              </w:tabs>
              <w:spacing w:before="0" w:after="0"/>
              <w:ind w:right="567"/>
              <w:jc w:val="both"/>
              <w:rPr>
                <w:rFonts w:ascii="Tahoma" w:hAnsi="Tahoma" w:cs="Tahoma"/>
                <w:sz w:val="20"/>
              </w:rPr>
            </w:pPr>
            <w:r w:rsidRPr="00942994">
              <w:rPr>
                <w:rFonts w:ascii="Tahoma" w:hAnsi="Tahoma" w:cs="Tahoma"/>
                <w:sz w:val="20"/>
              </w:rPr>
              <w:t>15.4</w:t>
            </w:r>
            <w:r w:rsidR="00A94724" w:rsidRPr="00942994">
              <w:rPr>
                <w:rFonts w:ascii="Tahoma" w:hAnsi="Tahoma" w:cs="Tahoma"/>
                <w:sz w:val="20"/>
              </w:rPr>
              <w:t xml:space="preserve"> nolu madde eklendi</w:t>
            </w:r>
          </w:p>
        </w:tc>
        <w:tc>
          <w:tcPr>
            <w:tcW w:w="4661" w:type="dxa"/>
          </w:tcPr>
          <w:p w:rsidR="001517A0" w:rsidRPr="00942994" w:rsidRDefault="00A94724" w:rsidP="00B4261C">
            <w:pPr>
              <w:spacing w:before="0" w:after="0"/>
              <w:jc w:val="both"/>
              <w:rPr>
                <w:rFonts w:ascii="Tahoma" w:hAnsi="Tahoma" w:cs="Tahoma"/>
                <w:sz w:val="20"/>
              </w:rPr>
            </w:pPr>
            <w:r w:rsidRPr="00942994">
              <w:rPr>
                <w:rFonts w:ascii="Tahoma" w:hAnsi="Tahoma" w:cs="Tahoma"/>
                <w:sz w:val="20"/>
              </w:rPr>
              <w:t>Uygunluk Değerlendirme Hizmetinin Hatalı Gerçekleştirilmesi Durumu eklendi</w:t>
            </w:r>
          </w:p>
        </w:tc>
      </w:tr>
      <w:tr w:rsidR="00942994" w:rsidRPr="00942994" w:rsidTr="00035C03">
        <w:tc>
          <w:tcPr>
            <w:tcW w:w="1985" w:type="dxa"/>
          </w:tcPr>
          <w:p w:rsidR="001517A0" w:rsidRPr="00942994" w:rsidRDefault="002D3CA0" w:rsidP="00B4261C">
            <w:pPr>
              <w:tabs>
                <w:tab w:val="left" w:pos="360"/>
              </w:tabs>
              <w:spacing w:before="0" w:after="0"/>
              <w:ind w:right="567"/>
              <w:jc w:val="both"/>
              <w:rPr>
                <w:rFonts w:ascii="Tahoma" w:hAnsi="Tahoma" w:cs="Tahoma"/>
                <w:sz w:val="20"/>
              </w:rPr>
            </w:pPr>
            <w:r w:rsidRPr="00942994">
              <w:rPr>
                <w:rFonts w:ascii="Tahoma" w:hAnsi="Tahoma" w:cs="Tahoma"/>
                <w:sz w:val="20"/>
              </w:rPr>
              <w:t>13.08.2013</w:t>
            </w:r>
          </w:p>
        </w:tc>
        <w:tc>
          <w:tcPr>
            <w:tcW w:w="1335" w:type="dxa"/>
          </w:tcPr>
          <w:p w:rsidR="001517A0" w:rsidRPr="00942994" w:rsidRDefault="002D3CA0" w:rsidP="00B4261C">
            <w:pPr>
              <w:tabs>
                <w:tab w:val="left" w:pos="360"/>
              </w:tabs>
              <w:spacing w:before="0" w:after="0"/>
              <w:ind w:right="567"/>
              <w:jc w:val="both"/>
              <w:rPr>
                <w:rFonts w:ascii="Tahoma" w:hAnsi="Tahoma" w:cs="Tahoma"/>
                <w:sz w:val="20"/>
              </w:rPr>
            </w:pPr>
            <w:r w:rsidRPr="00942994">
              <w:rPr>
                <w:rFonts w:ascii="Tahoma" w:hAnsi="Tahoma" w:cs="Tahoma"/>
                <w:sz w:val="20"/>
              </w:rPr>
              <w:t>02</w:t>
            </w:r>
          </w:p>
        </w:tc>
        <w:tc>
          <w:tcPr>
            <w:tcW w:w="1800" w:type="dxa"/>
          </w:tcPr>
          <w:p w:rsidR="001517A0" w:rsidRPr="00942994" w:rsidRDefault="002D3CA0" w:rsidP="00B4261C">
            <w:pPr>
              <w:tabs>
                <w:tab w:val="left" w:pos="360"/>
              </w:tabs>
              <w:spacing w:before="0" w:after="0"/>
              <w:ind w:right="567"/>
              <w:jc w:val="both"/>
              <w:rPr>
                <w:rFonts w:ascii="Tahoma" w:hAnsi="Tahoma" w:cs="Tahoma"/>
                <w:sz w:val="20"/>
              </w:rPr>
            </w:pPr>
            <w:r w:rsidRPr="00942994">
              <w:rPr>
                <w:rFonts w:ascii="Tahoma" w:hAnsi="Tahoma" w:cs="Tahoma"/>
                <w:sz w:val="20"/>
              </w:rPr>
              <w:t>Genel</w:t>
            </w:r>
          </w:p>
        </w:tc>
        <w:tc>
          <w:tcPr>
            <w:tcW w:w="4661" w:type="dxa"/>
          </w:tcPr>
          <w:p w:rsidR="001517A0" w:rsidRPr="00942994" w:rsidRDefault="002D3CA0" w:rsidP="00B4261C">
            <w:pPr>
              <w:tabs>
                <w:tab w:val="left" w:pos="360"/>
              </w:tabs>
              <w:spacing w:before="0" w:after="0"/>
              <w:ind w:right="567"/>
              <w:jc w:val="both"/>
              <w:rPr>
                <w:rFonts w:ascii="Tahoma" w:hAnsi="Tahoma" w:cs="Tahoma"/>
                <w:sz w:val="20"/>
              </w:rPr>
            </w:pPr>
            <w:r w:rsidRPr="00942994">
              <w:rPr>
                <w:rFonts w:ascii="Tahoma" w:hAnsi="Tahoma" w:cs="Tahoma"/>
                <w:sz w:val="20"/>
              </w:rPr>
              <w:t>Kalite Modülleri ile ilgili açıklamalar eklendi</w:t>
            </w:r>
          </w:p>
        </w:tc>
      </w:tr>
      <w:tr w:rsidR="00942994" w:rsidRPr="00942994" w:rsidTr="00035C03">
        <w:tc>
          <w:tcPr>
            <w:tcW w:w="1985" w:type="dxa"/>
          </w:tcPr>
          <w:p w:rsidR="001517A0" w:rsidRPr="00942994" w:rsidRDefault="00D02E16" w:rsidP="00B4261C">
            <w:pPr>
              <w:tabs>
                <w:tab w:val="left" w:pos="360"/>
              </w:tabs>
              <w:spacing w:before="0" w:after="0"/>
              <w:ind w:right="567"/>
              <w:jc w:val="both"/>
              <w:rPr>
                <w:rFonts w:ascii="Tahoma" w:hAnsi="Tahoma" w:cs="Tahoma"/>
                <w:sz w:val="20"/>
              </w:rPr>
            </w:pPr>
            <w:r w:rsidRPr="00942994">
              <w:rPr>
                <w:rFonts w:ascii="Tahoma" w:hAnsi="Tahoma" w:cs="Tahoma"/>
                <w:sz w:val="20"/>
              </w:rPr>
              <w:t>04.08.2015</w:t>
            </w:r>
          </w:p>
        </w:tc>
        <w:tc>
          <w:tcPr>
            <w:tcW w:w="1335" w:type="dxa"/>
          </w:tcPr>
          <w:p w:rsidR="001517A0" w:rsidRPr="00942994" w:rsidRDefault="00D02E16" w:rsidP="00B4261C">
            <w:pPr>
              <w:tabs>
                <w:tab w:val="left" w:pos="360"/>
              </w:tabs>
              <w:spacing w:before="0" w:after="0"/>
              <w:ind w:right="567"/>
              <w:jc w:val="both"/>
              <w:rPr>
                <w:rFonts w:ascii="Tahoma" w:hAnsi="Tahoma" w:cs="Tahoma"/>
                <w:sz w:val="20"/>
              </w:rPr>
            </w:pPr>
            <w:r w:rsidRPr="00942994">
              <w:rPr>
                <w:rFonts w:ascii="Tahoma" w:hAnsi="Tahoma" w:cs="Tahoma"/>
                <w:sz w:val="20"/>
              </w:rPr>
              <w:t>03</w:t>
            </w:r>
          </w:p>
        </w:tc>
        <w:tc>
          <w:tcPr>
            <w:tcW w:w="1800" w:type="dxa"/>
          </w:tcPr>
          <w:p w:rsidR="001517A0" w:rsidRPr="00942994" w:rsidRDefault="00D02E16" w:rsidP="00B4261C">
            <w:pPr>
              <w:tabs>
                <w:tab w:val="left" w:pos="360"/>
              </w:tabs>
              <w:spacing w:before="0" w:after="0"/>
              <w:ind w:right="567"/>
              <w:jc w:val="both"/>
              <w:rPr>
                <w:rFonts w:ascii="Tahoma" w:hAnsi="Tahoma" w:cs="Tahoma"/>
                <w:sz w:val="20"/>
              </w:rPr>
            </w:pPr>
            <w:r w:rsidRPr="00942994">
              <w:rPr>
                <w:rFonts w:ascii="Tahoma" w:hAnsi="Tahoma" w:cs="Tahoma"/>
                <w:sz w:val="20"/>
              </w:rPr>
              <w:t xml:space="preserve">Genel </w:t>
            </w:r>
          </w:p>
        </w:tc>
        <w:tc>
          <w:tcPr>
            <w:tcW w:w="4661" w:type="dxa"/>
          </w:tcPr>
          <w:p w:rsidR="001517A0" w:rsidRPr="00942994" w:rsidRDefault="00D02E16" w:rsidP="00B4261C">
            <w:pPr>
              <w:tabs>
                <w:tab w:val="left" w:pos="360"/>
              </w:tabs>
              <w:spacing w:before="0" w:after="0"/>
              <w:ind w:right="567"/>
              <w:jc w:val="both"/>
              <w:rPr>
                <w:rFonts w:ascii="Tahoma" w:hAnsi="Tahoma" w:cs="Tahoma"/>
                <w:sz w:val="20"/>
              </w:rPr>
            </w:pPr>
            <w:r w:rsidRPr="00942994">
              <w:rPr>
                <w:rFonts w:ascii="Tahoma" w:hAnsi="Tahoma" w:cs="Tahoma"/>
                <w:noProof/>
                <w:sz w:val="20"/>
              </w:rPr>
              <w:t>Prosedür 2014/68/AB Basınçlı Ekipmanlar Yönetmeliği kapsamında düzenlendi</w:t>
            </w:r>
          </w:p>
        </w:tc>
      </w:tr>
      <w:tr w:rsidR="00942994" w:rsidRPr="00942994" w:rsidTr="00035C03">
        <w:tc>
          <w:tcPr>
            <w:tcW w:w="1985" w:type="dxa"/>
          </w:tcPr>
          <w:p w:rsidR="00291607" w:rsidRPr="00942994" w:rsidRDefault="00291607" w:rsidP="00B4261C">
            <w:pPr>
              <w:tabs>
                <w:tab w:val="left" w:pos="360"/>
              </w:tabs>
              <w:spacing w:before="0" w:after="0"/>
              <w:ind w:right="567"/>
              <w:jc w:val="both"/>
              <w:rPr>
                <w:rFonts w:ascii="Tahoma" w:hAnsi="Tahoma" w:cs="Tahoma"/>
                <w:noProof/>
                <w:sz w:val="20"/>
              </w:rPr>
            </w:pPr>
            <w:r w:rsidRPr="00942994">
              <w:rPr>
                <w:rFonts w:ascii="Tahoma" w:hAnsi="Tahoma" w:cs="Tahoma"/>
                <w:noProof/>
                <w:sz w:val="20"/>
              </w:rPr>
              <w:t>24.04.2017</w:t>
            </w:r>
          </w:p>
        </w:tc>
        <w:tc>
          <w:tcPr>
            <w:tcW w:w="1335" w:type="dxa"/>
          </w:tcPr>
          <w:p w:rsidR="00291607" w:rsidRPr="00942994" w:rsidRDefault="00291607" w:rsidP="00B4261C">
            <w:pPr>
              <w:tabs>
                <w:tab w:val="left" w:pos="360"/>
              </w:tabs>
              <w:spacing w:before="0" w:after="0"/>
              <w:ind w:right="567"/>
              <w:jc w:val="both"/>
              <w:rPr>
                <w:rFonts w:ascii="Tahoma" w:hAnsi="Tahoma" w:cs="Tahoma"/>
                <w:noProof/>
                <w:sz w:val="20"/>
              </w:rPr>
            </w:pPr>
            <w:r w:rsidRPr="00942994">
              <w:rPr>
                <w:rFonts w:ascii="Tahoma" w:hAnsi="Tahoma" w:cs="Tahoma"/>
                <w:noProof/>
                <w:sz w:val="20"/>
              </w:rPr>
              <w:t>O4</w:t>
            </w:r>
          </w:p>
        </w:tc>
        <w:tc>
          <w:tcPr>
            <w:tcW w:w="1800" w:type="dxa"/>
          </w:tcPr>
          <w:p w:rsidR="00291607" w:rsidRPr="00942994" w:rsidRDefault="00291607" w:rsidP="00B4261C">
            <w:pPr>
              <w:tabs>
                <w:tab w:val="left" w:pos="360"/>
              </w:tabs>
              <w:spacing w:before="0" w:after="0"/>
              <w:ind w:right="567"/>
              <w:rPr>
                <w:rFonts w:ascii="Tahoma" w:hAnsi="Tahoma" w:cs="Tahoma"/>
                <w:noProof/>
                <w:sz w:val="20"/>
              </w:rPr>
            </w:pPr>
            <w:r w:rsidRPr="00942994">
              <w:rPr>
                <w:rFonts w:ascii="Tahoma" w:hAnsi="Tahoma" w:cs="Tahoma"/>
                <w:noProof/>
                <w:sz w:val="20"/>
              </w:rPr>
              <w:t>16.5</w:t>
            </w:r>
          </w:p>
        </w:tc>
        <w:tc>
          <w:tcPr>
            <w:tcW w:w="4661" w:type="dxa"/>
          </w:tcPr>
          <w:p w:rsidR="00291607" w:rsidRPr="00942994" w:rsidRDefault="00291607" w:rsidP="00B4261C">
            <w:pPr>
              <w:tabs>
                <w:tab w:val="left" w:pos="360"/>
              </w:tabs>
              <w:spacing w:before="0" w:after="0"/>
              <w:ind w:right="567"/>
              <w:rPr>
                <w:rFonts w:ascii="Tahoma" w:hAnsi="Tahoma" w:cs="Tahoma"/>
                <w:noProof/>
                <w:sz w:val="20"/>
              </w:rPr>
            </w:pPr>
            <w:r w:rsidRPr="00942994">
              <w:rPr>
                <w:rFonts w:ascii="Tahoma" w:hAnsi="Tahoma" w:cs="Tahoma"/>
                <w:noProof/>
                <w:sz w:val="20"/>
              </w:rPr>
              <w:t>Akreditasyon Kuruluşlarının Bilgilendirilmesi maddesi eklendi.</w:t>
            </w:r>
          </w:p>
        </w:tc>
      </w:tr>
      <w:tr w:rsidR="00942994" w:rsidRPr="00942994" w:rsidTr="00035C03">
        <w:tc>
          <w:tcPr>
            <w:tcW w:w="1985" w:type="dxa"/>
          </w:tcPr>
          <w:p w:rsidR="00291607" w:rsidRPr="00942994" w:rsidRDefault="00291607" w:rsidP="00B4261C">
            <w:pPr>
              <w:tabs>
                <w:tab w:val="left" w:pos="360"/>
              </w:tabs>
              <w:spacing w:before="0" w:after="0"/>
              <w:ind w:right="567"/>
              <w:jc w:val="both"/>
              <w:rPr>
                <w:rFonts w:ascii="Tahoma" w:hAnsi="Tahoma" w:cs="Tahoma"/>
                <w:sz w:val="20"/>
              </w:rPr>
            </w:pPr>
            <w:r w:rsidRPr="00942994">
              <w:rPr>
                <w:rFonts w:ascii="Tahoma" w:hAnsi="Tahoma" w:cs="Tahoma"/>
                <w:sz w:val="20"/>
              </w:rPr>
              <w:t>15.05.2017</w:t>
            </w:r>
          </w:p>
        </w:tc>
        <w:tc>
          <w:tcPr>
            <w:tcW w:w="1335" w:type="dxa"/>
          </w:tcPr>
          <w:p w:rsidR="00291607" w:rsidRPr="00942994" w:rsidRDefault="00291607" w:rsidP="00B4261C">
            <w:pPr>
              <w:tabs>
                <w:tab w:val="left" w:pos="360"/>
              </w:tabs>
              <w:spacing w:before="0" w:after="0"/>
              <w:ind w:right="567"/>
              <w:jc w:val="both"/>
              <w:rPr>
                <w:rFonts w:ascii="Tahoma" w:hAnsi="Tahoma" w:cs="Tahoma"/>
                <w:sz w:val="20"/>
              </w:rPr>
            </w:pPr>
            <w:r w:rsidRPr="00942994">
              <w:rPr>
                <w:rFonts w:ascii="Tahoma" w:hAnsi="Tahoma" w:cs="Tahoma"/>
                <w:sz w:val="20"/>
              </w:rPr>
              <w:t>05</w:t>
            </w:r>
          </w:p>
        </w:tc>
        <w:tc>
          <w:tcPr>
            <w:tcW w:w="1800" w:type="dxa"/>
          </w:tcPr>
          <w:p w:rsidR="00291607" w:rsidRPr="00942994" w:rsidRDefault="00291607" w:rsidP="00B4261C">
            <w:pPr>
              <w:tabs>
                <w:tab w:val="left" w:pos="360"/>
              </w:tabs>
              <w:spacing w:before="0" w:after="0"/>
              <w:ind w:right="567"/>
              <w:jc w:val="both"/>
              <w:rPr>
                <w:rFonts w:ascii="Tahoma" w:hAnsi="Tahoma" w:cs="Tahoma"/>
                <w:sz w:val="20"/>
              </w:rPr>
            </w:pPr>
            <w:r w:rsidRPr="00942994">
              <w:rPr>
                <w:rFonts w:ascii="Tahoma" w:hAnsi="Tahoma" w:cs="Tahoma"/>
                <w:sz w:val="20"/>
              </w:rPr>
              <w:t>8. Madde</w:t>
            </w:r>
          </w:p>
        </w:tc>
        <w:tc>
          <w:tcPr>
            <w:tcW w:w="4661" w:type="dxa"/>
          </w:tcPr>
          <w:p w:rsidR="00291607" w:rsidRPr="00942994" w:rsidRDefault="00291607" w:rsidP="00B4261C">
            <w:pPr>
              <w:tabs>
                <w:tab w:val="left" w:pos="360"/>
              </w:tabs>
              <w:spacing w:before="0" w:after="0"/>
              <w:ind w:right="567"/>
              <w:jc w:val="both"/>
              <w:rPr>
                <w:rFonts w:ascii="Tahoma" w:hAnsi="Tahoma" w:cs="Tahoma"/>
                <w:sz w:val="20"/>
              </w:rPr>
            </w:pPr>
            <w:r w:rsidRPr="00942994">
              <w:rPr>
                <w:rFonts w:ascii="Tahoma" w:hAnsi="Tahoma" w:cs="Tahoma"/>
                <w:sz w:val="20"/>
              </w:rPr>
              <w:t>Takip denetim, Gözetim Denetimi, Habersiz denetim ve Yeniden Belgelendirme başlıkları eklendi</w:t>
            </w:r>
          </w:p>
        </w:tc>
      </w:tr>
      <w:tr w:rsidR="00942994" w:rsidRPr="00942994" w:rsidTr="00035C03">
        <w:trPr>
          <w:trHeight w:val="495"/>
        </w:trPr>
        <w:tc>
          <w:tcPr>
            <w:tcW w:w="1985" w:type="dxa"/>
            <w:vAlign w:val="center"/>
          </w:tcPr>
          <w:p w:rsidR="001038E0" w:rsidRPr="00942994" w:rsidRDefault="00E11909" w:rsidP="00B4261C">
            <w:pPr>
              <w:tabs>
                <w:tab w:val="left" w:pos="360"/>
              </w:tabs>
              <w:spacing w:before="0" w:after="0"/>
              <w:ind w:right="567"/>
              <w:rPr>
                <w:rFonts w:ascii="Tahoma" w:hAnsi="Tahoma" w:cs="Tahoma"/>
                <w:sz w:val="20"/>
              </w:rPr>
            </w:pPr>
            <w:r w:rsidRPr="00942994">
              <w:rPr>
                <w:rFonts w:ascii="Tahoma" w:hAnsi="Tahoma" w:cs="Tahoma"/>
                <w:sz w:val="20"/>
              </w:rPr>
              <w:t>08.02.2019</w:t>
            </w:r>
          </w:p>
        </w:tc>
        <w:tc>
          <w:tcPr>
            <w:tcW w:w="1335" w:type="dxa"/>
            <w:vAlign w:val="center"/>
          </w:tcPr>
          <w:p w:rsidR="001038E0" w:rsidRPr="00942994" w:rsidRDefault="00C02463" w:rsidP="00B4261C">
            <w:pPr>
              <w:spacing w:before="0" w:after="0"/>
              <w:rPr>
                <w:rFonts w:ascii="Tahoma" w:hAnsi="Tahoma" w:cs="Tahoma"/>
                <w:sz w:val="20"/>
              </w:rPr>
            </w:pPr>
            <w:r w:rsidRPr="00942994">
              <w:rPr>
                <w:rFonts w:ascii="Tahoma" w:hAnsi="Tahoma" w:cs="Tahoma"/>
                <w:sz w:val="20"/>
              </w:rPr>
              <w:t>06</w:t>
            </w:r>
          </w:p>
        </w:tc>
        <w:tc>
          <w:tcPr>
            <w:tcW w:w="1800" w:type="dxa"/>
            <w:vAlign w:val="center"/>
          </w:tcPr>
          <w:p w:rsidR="001038E0" w:rsidRPr="00942994" w:rsidRDefault="00185551" w:rsidP="00B4261C">
            <w:pPr>
              <w:spacing w:before="0" w:after="0"/>
              <w:rPr>
                <w:rFonts w:ascii="Tahoma" w:hAnsi="Tahoma" w:cs="Tahoma"/>
                <w:sz w:val="20"/>
              </w:rPr>
            </w:pPr>
            <w:r w:rsidRPr="00942994">
              <w:rPr>
                <w:rFonts w:ascii="Tahoma" w:hAnsi="Tahoma" w:cs="Tahoma"/>
                <w:sz w:val="20"/>
              </w:rPr>
              <w:t>8. Madde</w:t>
            </w:r>
          </w:p>
        </w:tc>
        <w:tc>
          <w:tcPr>
            <w:tcW w:w="4661" w:type="dxa"/>
            <w:vAlign w:val="center"/>
          </w:tcPr>
          <w:p w:rsidR="001038E0" w:rsidRPr="00942994" w:rsidRDefault="00185551" w:rsidP="00B4261C">
            <w:pPr>
              <w:spacing w:before="0" w:after="0"/>
              <w:rPr>
                <w:rFonts w:ascii="Tahoma" w:hAnsi="Tahoma" w:cs="Tahoma"/>
                <w:sz w:val="20"/>
              </w:rPr>
            </w:pPr>
            <w:r w:rsidRPr="00942994">
              <w:rPr>
                <w:rFonts w:ascii="Tahoma" w:hAnsi="Tahoma" w:cs="Tahoma"/>
                <w:sz w:val="20"/>
              </w:rPr>
              <w:t>“Muayene edilecek öğenin hazırlanmış olup olmadığı, muayeneye başlamadan önce kontrol edilir. Muayene edilecek öğe hazırlanmış ise muayene yapılır. Hazırlanmamışsa ise tutanak tutulur ve muayene yapılmaz.” ifadesi eklendi.</w:t>
            </w:r>
          </w:p>
        </w:tc>
      </w:tr>
      <w:tr w:rsidR="00942994" w:rsidRPr="00942994" w:rsidTr="00035C03">
        <w:trPr>
          <w:trHeight w:val="495"/>
        </w:trPr>
        <w:tc>
          <w:tcPr>
            <w:tcW w:w="1985" w:type="dxa"/>
            <w:vAlign w:val="center"/>
          </w:tcPr>
          <w:p w:rsidR="00C02463" w:rsidRPr="00942994" w:rsidRDefault="00C02463" w:rsidP="00B4261C">
            <w:pPr>
              <w:tabs>
                <w:tab w:val="left" w:pos="360"/>
              </w:tabs>
              <w:spacing w:before="0" w:after="0"/>
              <w:ind w:right="567"/>
              <w:rPr>
                <w:rFonts w:ascii="Tahoma" w:hAnsi="Tahoma" w:cs="Tahoma"/>
                <w:sz w:val="20"/>
              </w:rPr>
            </w:pPr>
          </w:p>
        </w:tc>
        <w:tc>
          <w:tcPr>
            <w:tcW w:w="1335" w:type="dxa"/>
            <w:vAlign w:val="center"/>
          </w:tcPr>
          <w:p w:rsidR="00C02463" w:rsidRPr="00942994" w:rsidRDefault="00C02463" w:rsidP="00B4261C">
            <w:pPr>
              <w:spacing w:before="0" w:after="0"/>
              <w:rPr>
                <w:rFonts w:ascii="Tahoma" w:hAnsi="Tahoma" w:cs="Tahoma"/>
                <w:sz w:val="20"/>
              </w:rPr>
            </w:pPr>
          </w:p>
        </w:tc>
        <w:tc>
          <w:tcPr>
            <w:tcW w:w="1800" w:type="dxa"/>
            <w:vAlign w:val="center"/>
          </w:tcPr>
          <w:p w:rsidR="00C02463" w:rsidRPr="00942994" w:rsidRDefault="00C02463" w:rsidP="00B4261C">
            <w:pPr>
              <w:spacing w:before="0" w:after="0"/>
              <w:rPr>
                <w:rFonts w:ascii="Tahoma" w:hAnsi="Tahoma" w:cs="Tahoma"/>
                <w:sz w:val="20"/>
              </w:rPr>
            </w:pPr>
          </w:p>
        </w:tc>
        <w:tc>
          <w:tcPr>
            <w:tcW w:w="4661" w:type="dxa"/>
            <w:vAlign w:val="center"/>
          </w:tcPr>
          <w:p w:rsidR="00C02463" w:rsidRPr="00942994" w:rsidRDefault="00C02463" w:rsidP="00B4261C">
            <w:pPr>
              <w:spacing w:before="0" w:after="0"/>
              <w:rPr>
                <w:rFonts w:ascii="Tahoma" w:hAnsi="Tahoma" w:cs="Tahoma"/>
                <w:sz w:val="20"/>
              </w:rPr>
            </w:pPr>
            <w:r w:rsidRPr="00942994">
              <w:rPr>
                <w:rFonts w:ascii="Tahoma" w:hAnsi="Tahoma" w:cs="Tahoma"/>
                <w:sz w:val="20"/>
              </w:rPr>
              <w:t>ISO 17021 dokümanlarına atıf kaldırıldı.</w:t>
            </w:r>
          </w:p>
        </w:tc>
      </w:tr>
      <w:tr w:rsidR="00942994" w:rsidRPr="00942994" w:rsidTr="00035C03">
        <w:trPr>
          <w:trHeight w:val="495"/>
        </w:trPr>
        <w:tc>
          <w:tcPr>
            <w:tcW w:w="1985" w:type="dxa"/>
            <w:vAlign w:val="center"/>
          </w:tcPr>
          <w:p w:rsidR="00DB5AA0" w:rsidRPr="00942994" w:rsidRDefault="00DB5AA0" w:rsidP="00B4261C">
            <w:pPr>
              <w:tabs>
                <w:tab w:val="left" w:pos="360"/>
              </w:tabs>
              <w:spacing w:before="0" w:after="0"/>
              <w:ind w:right="567"/>
              <w:rPr>
                <w:rFonts w:ascii="Tahoma" w:hAnsi="Tahoma" w:cs="Tahoma"/>
                <w:sz w:val="20"/>
              </w:rPr>
            </w:pPr>
            <w:r w:rsidRPr="00942994">
              <w:rPr>
                <w:rFonts w:ascii="Tahoma" w:hAnsi="Tahoma" w:cs="Tahoma"/>
                <w:sz w:val="20"/>
              </w:rPr>
              <w:t>01.03.2019</w:t>
            </w:r>
          </w:p>
        </w:tc>
        <w:tc>
          <w:tcPr>
            <w:tcW w:w="1335" w:type="dxa"/>
            <w:vAlign w:val="center"/>
          </w:tcPr>
          <w:p w:rsidR="00DB5AA0" w:rsidRPr="00942994" w:rsidRDefault="00DB5AA0" w:rsidP="00B4261C">
            <w:pPr>
              <w:spacing w:before="0" w:after="0"/>
              <w:rPr>
                <w:rFonts w:ascii="Tahoma" w:hAnsi="Tahoma" w:cs="Tahoma"/>
                <w:sz w:val="20"/>
              </w:rPr>
            </w:pPr>
            <w:r w:rsidRPr="00942994">
              <w:rPr>
                <w:rFonts w:ascii="Tahoma" w:hAnsi="Tahoma" w:cs="Tahoma"/>
                <w:sz w:val="20"/>
              </w:rPr>
              <w:t>07</w:t>
            </w:r>
          </w:p>
        </w:tc>
        <w:tc>
          <w:tcPr>
            <w:tcW w:w="1800" w:type="dxa"/>
            <w:vAlign w:val="center"/>
          </w:tcPr>
          <w:p w:rsidR="00DB5AA0" w:rsidRPr="00942994" w:rsidRDefault="00A51718" w:rsidP="00B4261C">
            <w:pPr>
              <w:spacing w:before="0" w:after="0"/>
              <w:rPr>
                <w:rFonts w:ascii="Tahoma" w:hAnsi="Tahoma" w:cs="Tahoma"/>
                <w:sz w:val="20"/>
              </w:rPr>
            </w:pPr>
            <w:r w:rsidRPr="00942994">
              <w:rPr>
                <w:rFonts w:ascii="Tahoma" w:hAnsi="Tahoma" w:cs="Tahoma"/>
                <w:sz w:val="20"/>
              </w:rPr>
              <w:t>6.3</w:t>
            </w:r>
          </w:p>
        </w:tc>
        <w:tc>
          <w:tcPr>
            <w:tcW w:w="4661" w:type="dxa"/>
            <w:vAlign w:val="center"/>
          </w:tcPr>
          <w:p w:rsidR="00DB5AA0" w:rsidRPr="00942994" w:rsidRDefault="00A51718" w:rsidP="00B4261C">
            <w:pPr>
              <w:spacing w:before="0" w:after="0"/>
              <w:rPr>
                <w:rFonts w:ascii="Tahoma" w:hAnsi="Tahoma" w:cs="Tahoma"/>
                <w:sz w:val="20"/>
              </w:rPr>
            </w:pPr>
            <w:r w:rsidRPr="00942994">
              <w:rPr>
                <w:rFonts w:ascii="Tahoma" w:hAnsi="Tahoma" w:cs="Tahoma"/>
                <w:sz w:val="20"/>
              </w:rPr>
              <w:t>“FRM.U.082 Basınçlı Ekipmanlar Yönetmeliği Uygunluk Değerlendirme Denetim Planı” uygulaması eklendi.</w:t>
            </w:r>
          </w:p>
        </w:tc>
      </w:tr>
      <w:tr w:rsidR="00942994" w:rsidRPr="00942994" w:rsidTr="005857E4">
        <w:trPr>
          <w:trHeight w:val="340"/>
        </w:trPr>
        <w:tc>
          <w:tcPr>
            <w:tcW w:w="1985" w:type="dxa"/>
            <w:vAlign w:val="center"/>
          </w:tcPr>
          <w:p w:rsidR="00A51718" w:rsidRPr="00942994" w:rsidRDefault="00A51718" w:rsidP="00B4261C">
            <w:pPr>
              <w:tabs>
                <w:tab w:val="left" w:pos="360"/>
              </w:tabs>
              <w:spacing w:before="0" w:after="0"/>
              <w:ind w:right="567"/>
              <w:rPr>
                <w:rFonts w:ascii="Tahoma" w:hAnsi="Tahoma" w:cs="Tahoma"/>
                <w:sz w:val="20"/>
              </w:rPr>
            </w:pPr>
          </w:p>
        </w:tc>
        <w:tc>
          <w:tcPr>
            <w:tcW w:w="1335" w:type="dxa"/>
            <w:vAlign w:val="center"/>
          </w:tcPr>
          <w:p w:rsidR="00A51718" w:rsidRPr="00942994" w:rsidRDefault="00A51718" w:rsidP="00B4261C">
            <w:pPr>
              <w:spacing w:before="0" w:after="0"/>
              <w:rPr>
                <w:rFonts w:ascii="Tahoma" w:hAnsi="Tahoma" w:cs="Tahoma"/>
                <w:sz w:val="20"/>
              </w:rPr>
            </w:pPr>
          </w:p>
        </w:tc>
        <w:tc>
          <w:tcPr>
            <w:tcW w:w="1800" w:type="dxa"/>
            <w:vAlign w:val="center"/>
          </w:tcPr>
          <w:p w:rsidR="00A51718" w:rsidRPr="00942994" w:rsidRDefault="00A51718" w:rsidP="00B4261C">
            <w:pPr>
              <w:spacing w:before="0" w:after="0"/>
              <w:rPr>
                <w:rFonts w:ascii="Tahoma" w:hAnsi="Tahoma" w:cs="Tahoma"/>
                <w:sz w:val="20"/>
              </w:rPr>
            </w:pPr>
            <w:r w:rsidRPr="00942994">
              <w:rPr>
                <w:rFonts w:ascii="Tahoma" w:hAnsi="Tahoma" w:cs="Tahoma"/>
                <w:sz w:val="20"/>
              </w:rPr>
              <w:t>6.4</w:t>
            </w:r>
          </w:p>
        </w:tc>
        <w:tc>
          <w:tcPr>
            <w:tcW w:w="4661" w:type="dxa"/>
            <w:vAlign w:val="center"/>
          </w:tcPr>
          <w:p w:rsidR="00A51718" w:rsidRPr="00942994" w:rsidRDefault="00A51718" w:rsidP="00B4261C">
            <w:pPr>
              <w:spacing w:before="0" w:after="0"/>
              <w:rPr>
                <w:rFonts w:ascii="Tahoma" w:hAnsi="Tahoma" w:cs="Tahoma"/>
                <w:sz w:val="20"/>
              </w:rPr>
            </w:pPr>
            <w:r w:rsidRPr="00942994">
              <w:rPr>
                <w:rFonts w:ascii="Tahoma" w:hAnsi="Tahoma" w:cs="Tahoma"/>
                <w:sz w:val="20"/>
              </w:rPr>
              <w:t>İçerik güncellendi.</w:t>
            </w:r>
          </w:p>
        </w:tc>
      </w:tr>
      <w:tr w:rsidR="00942994" w:rsidRPr="00942994" w:rsidTr="00035C03">
        <w:trPr>
          <w:trHeight w:val="495"/>
        </w:trPr>
        <w:tc>
          <w:tcPr>
            <w:tcW w:w="1985" w:type="dxa"/>
            <w:vAlign w:val="center"/>
          </w:tcPr>
          <w:p w:rsidR="00A51718" w:rsidRPr="00942994" w:rsidRDefault="00A51718" w:rsidP="00B4261C">
            <w:pPr>
              <w:tabs>
                <w:tab w:val="left" w:pos="360"/>
              </w:tabs>
              <w:spacing w:before="0" w:after="0"/>
              <w:ind w:right="567"/>
              <w:rPr>
                <w:rFonts w:ascii="Tahoma" w:hAnsi="Tahoma" w:cs="Tahoma"/>
                <w:sz w:val="20"/>
              </w:rPr>
            </w:pPr>
          </w:p>
        </w:tc>
        <w:tc>
          <w:tcPr>
            <w:tcW w:w="1335" w:type="dxa"/>
            <w:vAlign w:val="center"/>
          </w:tcPr>
          <w:p w:rsidR="00A51718" w:rsidRPr="00942994" w:rsidRDefault="00A51718" w:rsidP="00B4261C">
            <w:pPr>
              <w:spacing w:before="0" w:after="0"/>
              <w:rPr>
                <w:rFonts w:ascii="Tahoma" w:hAnsi="Tahoma" w:cs="Tahoma"/>
                <w:sz w:val="20"/>
              </w:rPr>
            </w:pPr>
          </w:p>
        </w:tc>
        <w:tc>
          <w:tcPr>
            <w:tcW w:w="1800" w:type="dxa"/>
            <w:vAlign w:val="center"/>
          </w:tcPr>
          <w:p w:rsidR="00A51718" w:rsidRPr="00942994" w:rsidRDefault="00A51718" w:rsidP="00B4261C">
            <w:pPr>
              <w:spacing w:before="0" w:after="0"/>
              <w:rPr>
                <w:rFonts w:ascii="Tahoma" w:hAnsi="Tahoma" w:cs="Tahoma"/>
                <w:sz w:val="20"/>
              </w:rPr>
            </w:pPr>
            <w:r w:rsidRPr="00942994">
              <w:rPr>
                <w:rFonts w:ascii="Tahoma" w:hAnsi="Tahoma" w:cs="Tahoma"/>
                <w:sz w:val="20"/>
              </w:rPr>
              <w:t>6.6</w:t>
            </w:r>
          </w:p>
        </w:tc>
        <w:tc>
          <w:tcPr>
            <w:tcW w:w="4661" w:type="dxa"/>
            <w:vAlign w:val="center"/>
          </w:tcPr>
          <w:p w:rsidR="00A51718" w:rsidRPr="00942994" w:rsidRDefault="00A51718" w:rsidP="00B4261C">
            <w:pPr>
              <w:spacing w:before="0" w:after="0"/>
              <w:jc w:val="both"/>
              <w:rPr>
                <w:rFonts w:ascii="Tahoma" w:hAnsi="Tahoma" w:cs="Tahoma"/>
                <w:sz w:val="20"/>
              </w:rPr>
            </w:pPr>
            <w:r w:rsidRPr="00942994">
              <w:rPr>
                <w:rFonts w:ascii="Tahoma" w:hAnsi="Tahoma" w:cs="Tahoma"/>
                <w:sz w:val="20"/>
              </w:rPr>
              <w:t>“FRM.U.077 Kalite Modulleri Checklisti” uygulaması eklendi.</w:t>
            </w:r>
          </w:p>
        </w:tc>
      </w:tr>
      <w:tr w:rsidR="00942994" w:rsidRPr="00942994" w:rsidTr="00035C03">
        <w:trPr>
          <w:trHeight w:val="495"/>
        </w:trPr>
        <w:tc>
          <w:tcPr>
            <w:tcW w:w="1985" w:type="dxa"/>
            <w:vAlign w:val="center"/>
          </w:tcPr>
          <w:p w:rsidR="002A205D" w:rsidRPr="00942994" w:rsidRDefault="00BB1849" w:rsidP="00B4261C">
            <w:pPr>
              <w:tabs>
                <w:tab w:val="left" w:pos="360"/>
              </w:tabs>
              <w:spacing w:before="0" w:after="0"/>
              <w:ind w:right="567"/>
              <w:rPr>
                <w:rFonts w:ascii="Tahoma" w:hAnsi="Tahoma" w:cs="Tahoma"/>
                <w:sz w:val="20"/>
              </w:rPr>
            </w:pPr>
            <w:r w:rsidRPr="00942994">
              <w:rPr>
                <w:rFonts w:ascii="Tahoma" w:hAnsi="Tahoma" w:cs="Tahoma"/>
                <w:sz w:val="20"/>
              </w:rPr>
              <w:t>31.10.2019</w:t>
            </w:r>
          </w:p>
        </w:tc>
        <w:tc>
          <w:tcPr>
            <w:tcW w:w="1335" w:type="dxa"/>
            <w:vAlign w:val="center"/>
          </w:tcPr>
          <w:p w:rsidR="002A205D" w:rsidRPr="00942994" w:rsidRDefault="002A205D" w:rsidP="00B4261C">
            <w:pPr>
              <w:spacing w:before="0" w:after="0"/>
              <w:rPr>
                <w:rFonts w:ascii="Tahoma" w:hAnsi="Tahoma" w:cs="Tahoma"/>
                <w:sz w:val="20"/>
              </w:rPr>
            </w:pPr>
            <w:r w:rsidRPr="00942994">
              <w:rPr>
                <w:rFonts w:ascii="Tahoma" w:hAnsi="Tahoma" w:cs="Tahoma"/>
                <w:sz w:val="20"/>
              </w:rPr>
              <w:t>08</w:t>
            </w:r>
          </w:p>
        </w:tc>
        <w:tc>
          <w:tcPr>
            <w:tcW w:w="1800" w:type="dxa"/>
            <w:vAlign w:val="center"/>
          </w:tcPr>
          <w:p w:rsidR="002A205D" w:rsidRPr="00942994" w:rsidRDefault="002A205D" w:rsidP="00B4261C">
            <w:pPr>
              <w:spacing w:before="0" w:after="0"/>
              <w:rPr>
                <w:rFonts w:ascii="Tahoma" w:hAnsi="Tahoma" w:cs="Tahoma"/>
                <w:sz w:val="20"/>
              </w:rPr>
            </w:pPr>
            <w:r w:rsidRPr="00942994">
              <w:rPr>
                <w:rFonts w:ascii="Tahoma" w:hAnsi="Tahoma" w:cs="Tahoma"/>
                <w:sz w:val="20"/>
              </w:rPr>
              <w:t>9.</w:t>
            </w:r>
          </w:p>
        </w:tc>
        <w:tc>
          <w:tcPr>
            <w:tcW w:w="4661" w:type="dxa"/>
            <w:vAlign w:val="center"/>
          </w:tcPr>
          <w:p w:rsidR="002A205D" w:rsidRPr="00942994" w:rsidRDefault="002A205D" w:rsidP="00B4261C">
            <w:pPr>
              <w:spacing w:before="0" w:after="0"/>
              <w:jc w:val="both"/>
              <w:rPr>
                <w:rFonts w:ascii="Tahoma" w:hAnsi="Tahoma" w:cs="Tahoma"/>
                <w:sz w:val="20"/>
              </w:rPr>
            </w:pPr>
            <w:r w:rsidRPr="00942994">
              <w:rPr>
                <w:rFonts w:ascii="Tahoma" w:hAnsi="Tahoma" w:cs="Tahoma"/>
                <w:sz w:val="20"/>
              </w:rPr>
              <w:t>FRM.U.088 Basınçlı Ekipman Yönetmeliği Karar Formunun kullanımı tanımlandı.</w:t>
            </w:r>
          </w:p>
        </w:tc>
      </w:tr>
      <w:tr w:rsidR="00942994" w:rsidRPr="00942994" w:rsidTr="00035C03">
        <w:trPr>
          <w:trHeight w:val="495"/>
        </w:trPr>
        <w:tc>
          <w:tcPr>
            <w:tcW w:w="1985" w:type="dxa"/>
            <w:vAlign w:val="center"/>
          </w:tcPr>
          <w:p w:rsidR="009D095B" w:rsidRPr="00942994" w:rsidRDefault="009D095B" w:rsidP="00B4261C">
            <w:pPr>
              <w:tabs>
                <w:tab w:val="left" w:pos="360"/>
              </w:tabs>
              <w:spacing w:before="0" w:after="0"/>
              <w:ind w:right="567"/>
              <w:rPr>
                <w:rFonts w:ascii="Tahoma" w:hAnsi="Tahoma" w:cs="Tahoma"/>
                <w:sz w:val="20"/>
              </w:rPr>
            </w:pPr>
            <w:r w:rsidRPr="00942994">
              <w:rPr>
                <w:rFonts w:ascii="Tahoma" w:hAnsi="Tahoma" w:cs="Tahoma"/>
                <w:sz w:val="20"/>
              </w:rPr>
              <w:t>07.07.2020</w:t>
            </w:r>
          </w:p>
        </w:tc>
        <w:tc>
          <w:tcPr>
            <w:tcW w:w="1335" w:type="dxa"/>
            <w:vAlign w:val="center"/>
          </w:tcPr>
          <w:p w:rsidR="009D095B" w:rsidRPr="00942994" w:rsidRDefault="009D095B" w:rsidP="00B4261C">
            <w:pPr>
              <w:spacing w:before="0" w:after="0"/>
              <w:rPr>
                <w:rFonts w:ascii="Tahoma" w:hAnsi="Tahoma" w:cs="Tahoma"/>
                <w:sz w:val="20"/>
              </w:rPr>
            </w:pPr>
            <w:r w:rsidRPr="00942994">
              <w:rPr>
                <w:rFonts w:ascii="Tahoma" w:hAnsi="Tahoma" w:cs="Tahoma"/>
                <w:sz w:val="20"/>
              </w:rPr>
              <w:t>09</w:t>
            </w:r>
          </w:p>
        </w:tc>
        <w:tc>
          <w:tcPr>
            <w:tcW w:w="1800" w:type="dxa"/>
            <w:vAlign w:val="center"/>
          </w:tcPr>
          <w:p w:rsidR="009D095B" w:rsidRPr="00942994" w:rsidRDefault="009D095B" w:rsidP="00B4261C">
            <w:pPr>
              <w:spacing w:before="0" w:after="0"/>
              <w:rPr>
                <w:rFonts w:ascii="Tahoma" w:hAnsi="Tahoma" w:cs="Tahoma"/>
                <w:sz w:val="20"/>
              </w:rPr>
            </w:pPr>
            <w:r w:rsidRPr="00942994">
              <w:rPr>
                <w:rFonts w:ascii="Tahoma" w:hAnsi="Tahoma" w:cs="Tahoma"/>
                <w:sz w:val="20"/>
              </w:rPr>
              <w:t>17.madde</w:t>
            </w:r>
          </w:p>
        </w:tc>
        <w:tc>
          <w:tcPr>
            <w:tcW w:w="4661" w:type="dxa"/>
            <w:vAlign w:val="center"/>
          </w:tcPr>
          <w:p w:rsidR="009D095B" w:rsidRPr="00942994" w:rsidRDefault="009D095B" w:rsidP="00B4261C">
            <w:pPr>
              <w:spacing w:before="0" w:after="0"/>
              <w:jc w:val="both"/>
              <w:rPr>
                <w:rFonts w:ascii="Tahoma" w:hAnsi="Tahoma" w:cs="Tahoma"/>
                <w:sz w:val="20"/>
              </w:rPr>
            </w:pPr>
            <w:r w:rsidRPr="00942994">
              <w:rPr>
                <w:rFonts w:ascii="Tahoma" w:hAnsi="Tahoma" w:cs="Tahoma"/>
                <w:sz w:val="20"/>
              </w:rPr>
              <w:t>İlgili dokümanlardan iptal edilen TLM.U.002 nolu Basınçlı Ekipmanlar Uygunluk Değerlendirme Talimatı silindi.</w:t>
            </w:r>
          </w:p>
        </w:tc>
      </w:tr>
      <w:tr w:rsidR="00942994" w:rsidRPr="00942994" w:rsidTr="00035C03">
        <w:trPr>
          <w:trHeight w:val="495"/>
        </w:trPr>
        <w:tc>
          <w:tcPr>
            <w:tcW w:w="1985" w:type="dxa"/>
            <w:vAlign w:val="center"/>
          </w:tcPr>
          <w:p w:rsidR="00405368" w:rsidRPr="00942994" w:rsidRDefault="00A74C1D" w:rsidP="00B4261C">
            <w:pPr>
              <w:tabs>
                <w:tab w:val="left" w:pos="360"/>
              </w:tabs>
              <w:spacing w:before="0" w:after="0"/>
              <w:ind w:right="567"/>
              <w:rPr>
                <w:rFonts w:ascii="Tahoma" w:hAnsi="Tahoma" w:cs="Tahoma"/>
                <w:sz w:val="20"/>
              </w:rPr>
            </w:pPr>
            <w:r w:rsidRPr="00942994">
              <w:rPr>
                <w:rFonts w:ascii="Tahoma" w:hAnsi="Tahoma" w:cs="Tahoma"/>
                <w:sz w:val="20"/>
              </w:rPr>
              <w:t>29.01.2021</w:t>
            </w:r>
          </w:p>
        </w:tc>
        <w:tc>
          <w:tcPr>
            <w:tcW w:w="1335" w:type="dxa"/>
            <w:vAlign w:val="center"/>
          </w:tcPr>
          <w:p w:rsidR="00405368" w:rsidRPr="00942994" w:rsidRDefault="00405368" w:rsidP="00B4261C">
            <w:pPr>
              <w:spacing w:before="0" w:after="0"/>
              <w:rPr>
                <w:rFonts w:ascii="Tahoma" w:hAnsi="Tahoma" w:cs="Tahoma"/>
                <w:sz w:val="20"/>
              </w:rPr>
            </w:pPr>
            <w:r w:rsidRPr="00942994">
              <w:rPr>
                <w:rFonts w:ascii="Tahoma" w:hAnsi="Tahoma" w:cs="Tahoma"/>
                <w:sz w:val="20"/>
              </w:rPr>
              <w:t>10</w:t>
            </w:r>
          </w:p>
        </w:tc>
        <w:tc>
          <w:tcPr>
            <w:tcW w:w="1800" w:type="dxa"/>
            <w:vAlign w:val="center"/>
          </w:tcPr>
          <w:p w:rsidR="00405368" w:rsidRPr="00942994" w:rsidRDefault="00A74C1D" w:rsidP="00B4261C">
            <w:pPr>
              <w:spacing w:before="0" w:after="0"/>
              <w:rPr>
                <w:rFonts w:ascii="Tahoma" w:hAnsi="Tahoma" w:cs="Tahoma"/>
                <w:sz w:val="20"/>
              </w:rPr>
            </w:pPr>
            <w:r w:rsidRPr="00942994">
              <w:rPr>
                <w:rFonts w:ascii="Tahoma" w:hAnsi="Tahoma" w:cs="Tahoma"/>
                <w:sz w:val="20"/>
              </w:rPr>
              <w:t>5</w:t>
            </w:r>
            <w:r w:rsidR="00EB7C42" w:rsidRPr="00942994">
              <w:rPr>
                <w:rFonts w:ascii="Tahoma" w:hAnsi="Tahoma" w:cs="Tahoma"/>
                <w:sz w:val="20"/>
              </w:rPr>
              <w:t>.1</w:t>
            </w:r>
          </w:p>
        </w:tc>
        <w:tc>
          <w:tcPr>
            <w:tcW w:w="4661" w:type="dxa"/>
            <w:vAlign w:val="center"/>
          </w:tcPr>
          <w:p w:rsidR="00405368" w:rsidRPr="00942994" w:rsidRDefault="00A74C1D" w:rsidP="00B4261C">
            <w:pPr>
              <w:spacing w:before="0" w:after="0"/>
              <w:jc w:val="both"/>
              <w:rPr>
                <w:rFonts w:ascii="Tahoma" w:hAnsi="Tahoma" w:cs="Tahoma"/>
                <w:noProof/>
                <w:sz w:val="20"/>
                <w:lang w:val="de-DE"/>
              </w:rPr>
            </w:pPr>
            <w:r w:rsidRPr="00942994">
              <w:rPr>
                <w:rFonts w:ascii="Tahoma" w:hAnsi="Tahoma" w:cs="Tahoma"/>
                <w:noProof/>
                <w:sz w:val="20"/>
                <w:lang w:val="de-DE"/>
              </w:rPr>
              <w:t>Uygunluk Değerlendirme Faaliyetleri tanımlandı.</w:t>
            </w:r>
          </w:p>
        </w:tc>
      </w:tr>
      <w:tr w:rsidR="00942994" w:rsidRPr="00942994" w:rsidTr="00035C03">
        <w:trPr>
          <w:trHeight w:val="495"/>
        </w:trPr>
        <w:tc>
          <w:tcPr>
            <w:tcW w:w="1985" w:type="dxa"/>
            <w:vAlign w:val="center"/>
          </w:tcPr>
          <w:p w:rsidR="005873F2" w:rsidRPr="00942994" w:rsidRDefault="005873F2" w:rsidP="00B4261C">
            <w:pPr>
              <w:tabs>
                <w:tab w:val="left" w:pos="360"/>
              </w:tabs>
              <w:spacing w:before="0" w:after="0"/>
              <w:ind w:right="567"/>
              <w:rPr>
                <w:rFonts w:ascii="Tahoma" w:hAnsi="Tahoma" w:cs="Tahoma"/>
                <w:sz w:val="20"/>
              </w:rPr>
            </w:pPr>
          </w:p>
        </w:tc>
        <w:tc>
          <w:tcPr>
            <w:tcW w:w="1335" w:type="dxa"/>
            <w:vAlign w:val="center"/>
          </w:tcPr>
          <w:p w:rsidR="005873F2" w:rsidRPr="00942994" w:rsidRDefault="005873F2" w:rsidP="00B4261C">
            <w:pPr>
              <w:spacing w:before="0" w:after="0"/>
              <w:rPr>
                <w:rFonts w:ascii="Tahoma" w:hAnsi="Tahoma" w:cs="Tahoma"/>
                <w:sz w:val="20"/>
              </w:rPr>
            </w:pPr>
          </w:p>
        </w:tc>
        <w:tc>
          <w:tcPr>
            <w:tcW w:w="1800" w:type="dxa"/>
            <w:vAlign w:val="center"/>
          </w:tcPr>
          <w:p w:rsidR="005873F2" w:rsidRPr="00942994" w:rsidRDefault="00EB7C42" w:rsidP="00B4261C">
            <w:pPr>
              <w:spacing w:before="0" w:after="0"/>
              <w:rPr>
                <w:rFonts w:ascii="Tahoma" w:hAnsi="Tahoma" w:cs="Tahoma"/>
                <w:sz w:val="20"/>
              </w:rPr>
            </w:pPr>
            <w:r w:rsidRPr="00942994">
              <w:rPr>
                <w:rFonts w:ascii="Tahoma" w:hAnsi="Tahoma" w:cs="Tahoma"/>
                <w:sz w:val="20"/>
              </w:rPr>
              <w:t>5.2</w:t>
            </w:r>
          </w:p>
        </w:tc>
        <w:tc>
          <w:tcPr>
            <w:tcW w:w="4661" w:type="dxa"/>
            <w:vAlign w:val="center"/>
          </w:tcPr>
          <w:p w:rsidR="005873F2" w:rsidRPr="00942994" w:rsidRDefault="005873F2" w:rsidP="00B4261C">
            <w:pPr>
              <w:pStyle w:val="HTMLncedenBiimlendirilmi"/>
              <w:jc w:val="both"/>
              <w:rPr>
                <w:rFonts w:ascii="Tahoma" w:hAnsi="Tahoma" w:cs="Tahoma"/>
              </w:rPr>
            </w:pPr>
            <w:r w:rsidRPr="00942994">
              <w:rPr>
                <w:rFonts w:ascii="Tahoma" w:hAnsi="Tahoma" w:cs="Tahoma"/>
              </w:rPr>
              <w:t>“Daha yüksek bir kategoriden bir modül (veya bir modül kombinasyonu) seçilirse, Onaylanmış kuruluşun kimlik numarasının işaretlenmesi de dahil olmak üzere bu modülün tüm gereksinimleri karşılanmalıdır. Ancak, daha yüksek bir kategoriden bir modülün (veya bir modül kombinasyonunun) kullanılması, ekipmanın gerçek sınıflandırmasını değiştirmez. Ek I'in gereklilikleri, modülün kendisi özel gereklilikler vermediği sürece gerçek sınıflandırmadan kaynaklananlardır.</w:t>
            </w:r>
            <w:r w:rsidR="00C71729" w:rsidRPr="00942994">
              <w:rPr>
                <w:rFonts w:ascii="Tahoma" w:hAnsi="Tahoma" w:cs="Tahoma"/>
              </w:rPr>
              <w:t>” i</w:t>
            </w:r>
            <w:r w:rsidRPr="00942994">
              <w:rPr>
                <w:rFonts w:ascii="Tahoma" w:hAnsi="Tahoma" w:cs="Tahoma"/>
              </w:rPr>
              <w:t>fadesi eklendi.</w:t>
            </w:r>
          </w:p>
        </w:tc>
      </w:tr>
      <w:tr w:rsidR="00942994" w:rsidRPr="00942994" w:rsidTr="00035C03">
        <w:trPr>
          <w:trHeight w:val="495"/>
        </w:trPr>
        <w:tc>
          <w:tcPr>
            <w:tcW w:w="1985" w:type="dxa"/>
            <w:vAlign w:val="center"/>
          </w:tcPr>
          <w:p w:rsidR="00345478" w:rsidRPr="00942994" w:rsidRDefault="00345478" w:rsidP="00B4261C">
            <w:pPr>
              <w:tabs>
                <w:tab w:val="left" w:pos="360"/>
              </w:tabs>
              <w:spacing w:before="0" w:after="0"/>
              <w:ind w:right="567"/>
              <w:rPr>
                <w:rFonts w:ascii="Tahoma" w:hAnsi="Tahoma" w:cs="Tahoma"/>
                <w:sz w:val="20"/>
              </w:rPr>
            </w:pPr>
          </w:p>
        </w:tc>
        <w:tc>
          <w:tcPr>
            <w:tcW w:w="1335" w:type="dxa"/>
            <w:vAlign w:val="center"/>
          </w:tcPr>
          <w:p w:rsidR="00345478" w:rsidRPr="00942994" w:rsidRDefault="00345478" w:rsidP="00B4261C">
            <w:pPr>
              <w:spacing w:before="0" w:after="0"/>
              <w:rPr>
                <w:rFonts w:ascii="Tahoma" w:hAnsi="Tahoma" w:cs="Tahoma"/>
                <w:sz w:val="20"/>
              </w:rPr>
            </w:pPr>
          </w:p>
        </w:tc>
        <w:tc>
          <w:tcPr>
            <w:tcW w:w="1800" w:type="dxa"/>
            <w:vAlign w:val="center"/>
          </w:tcPr>
          <w:p w:rsidR="00345478" w:rsidRPr="00942994" w:rsidRDefault="00345478" w:rsidP="00B4261C">
            <w:pPr>
              <w:spacing w:before="0" w:after="0"/>
              <w:rPr>
                <w:rFonts w:ascii="Tahoma" w:hAnsi="Tahoma" w:cs="Tahoma"/>
                <w:sz w:val="20"/>
              </w:rPr>
            </w:pPr>
            <w:r w:rsidRPr="00942994">
              <w:rPr>
                <w:rFonts w:ascii="Tahoma" w:hAnsi="Tahoma" w:cs="Tahoma"/>
                <w:sz w:val="20"/>
              </w:rPr>
              <w:t>5.5</w:t>
            </w:r>
          </w:p>
        </w:tc>
        <w:tc>
          <w:tcPr>
            <w:tcW w:w="4661" w:type="dxa"/>
            <w:vAlign w:val="center"/>
          </w:tcPr>
          <w:p w:rsidR="00345478" w:rsidRPr="00942994" w:rsidRDefault="00345478" w:rsidP="00B4261C">
            <w:pPr>
              <w:pStyle w:val="HTMLncedenBiimlendirilmi"/>
              <w:jc w:val="both"/>
              <w:rPr>
                <w:rFonts w:ascii="Tahoma" w:hAnsi="Tahoma" w:cs="Tahoma"/>
              </w:rPr>
            </w:pPr>
            <w:r w:rsidRPr="00942994">
              <w:rPr>
                <w:rFonts w:ascii="Tahoma" w:hAnsi="Tahoma" w:cs="Tahoma"/>
              </w:rPr>
              <w:t>Başvurunun reddi maddesi eklendi.</w:t>
            </w:r>
          </w:p>
        </w:tc>
      </w:tr>
      <w:tr w:rsidR="00942994" w:rsidRPr="00942994" w:rsidTr="00035C03">
        <w:trPr>
          <w:trHeight w:val="495"/>
        </w:trPr>
        <w:tc>
          <w:tcPr>
            <w:tcW w:w="1985" w:type="dxa"/>
            <w:vAlign w:val="center"/>
          </w:tcPr>
          <w:p w:rsidR="00C71729" w:rsidRPr="00942994" w:rsidRDefault="00C71729" w:rsidP="00B4261C">
            <w:pPr>
              <w:tabs>
                <w:tab w:val="left" w:pos="360"/>
              </w:tabs>
              <w:spacing w:before="0" w:after="0"/>
              <w:ind w:right="567"/>
              <w:rPr>
                <w:rFonts w:ascii="Tahoma" w:hAnsi="Tahoma" w:cs="Tahoma"/>
                <w:sz w:val="20"/>
              </w:rPr>
            </w:pPr>
          </w:p>
        </w:tc>
        <w:tc>
          <w:tcPr>
            <w:tcW w:w="1335" w:type="dxa"/>
            <w:vAlign w:val="center"/>
          </w:tcPr>
          <w:p w:rsidR="00C71729" w:rsidRPr="00942994" w:rsidRDefault="00C71729" w:rsidP="00B4261C">
            <w:pPr>
              <w:spacing w:before="0" w:after="0"/>
              <w:rPr>
                <w:rFonts w:ascii="Tahoma" w:hAnsi="Tahoma" w:cs="Tahoma"/>
                <w:sz w:val="20"/>
              </w:rPr>
            </w:pPr>
          </w:p>
        </w:tc>
        <w:tc>
          <w:tcPr>
            <w:tcW w:w="1800" w:type="dxa"/>
            <w:vAlign w:val="center"/>
          </w:tcPr>
          <w:p w:rsidR="00C71729" w:rsidRPr="00942994" w:rsidRDefault="00EB7C42" w:rsidP="00B4261C">
            <w:pPr>
              <w:spacing w:before="0" w:after="0"/>
              <w:rPr>
                <w:rFonts w:ascii="Tahoma" w:hAnsi="Tahoma" w:cs="Tahoma"/>
                <w:sz w:val="20"/>
              </w:rPr>
            </w:pPr>
            <w:r w:rsidRPr="00942994">
              <w:rPr>
                <w:rFonts w:ascii="Tahoma" w:hAnsi="Tahoma" w:cs="Tahoma"/>
                <w:sz w:val="20"/>
              </w:rPr>
              <w:t>5.12</w:t>
            </w:r>
          </w:p>
        </w:tc>
        <w:tc>
          <w:tcPr>
            <w:tcW w:w="4661" w:type="dxa"/>
            <w:vAlign w:val="center"/>
          </w:tcPr>
          <w:p w:rsidR="00C71729" w:rsidRPr="00942994" w:rsidRDefault="00C71729" w:rsidP="00B4261C">
            <w:pPr>
              <w:pStyle w:val="HTMLncedenBiimlendirilmi"/>
              <w:jc w:val="both"/>
              <w:rPr>
                <w:rFonts w:ascii="Tahoma" w:hAnsi="Tahoma" w:cs="Tahoma"/>
              </w:rPr>
            </w:pPr>
            <w:r w:rsidRPr="00942994">
              <w:rPr>
                <w:rFonts w:ascii="Tahoma" w:hAnsi="Tahoma" w:cs="Tahoma"/>
              </w:rPr>
              <w:t>Düzenlenecek her bir belge için ayrı ayrı Karar Formu doldurulması gerekliliği tanımlandı.</w:t>
            </w:r>
          </w:p>
        </w:tc>
      </w:tr>
      <w:tr w:rsidR="00942994" w:rsidRPr="00942994" w:rsidTr="00035C03">
        <w:trPr>
          <w:trHeight w:val="495"/>
        </w:trPr>
        <w:tc>
          <w:tcPr>
            <w:tcW w:w="1985" w:type="dxa"/>
            <w:vAlign w:val="center"/>
          </w:tcPr>
          <w:p w:rsidR="00EB7C42" w:rsidRPr="00942994" w:rsidRDefault="00EB7C42" w:rsidP="00B4261C">
            <w:pPr>
              <w:tabs>
                <w:tab w:val="left" w:pos="360"/>
              </w:tabs>
              <w:spacing w:before="0" w:after="0"/>
              <w:ind w:right="567"/>
              <w:rPr>
                <w:rFonts w:ascii="Tahoma" w:hAnsi="Tahoma" w:cs="Tahoma"/>
                <w:sz w:val="20"/>
              </w:rPr>
            </w:pPr>
          </w:p>
        </w:tc>
        <w:tc>
          <w:tcPr>
            <w:tcW w:w="1335" w:type="dxa"/>
            <w:vAlign w:val="center"/>
          </w:tcPr>
          <w:p w:rsidR="00EB7C42" w:rsidRPr="00942994" w:rsidRDefault="00EB7C42" w:rsidP="00B4261C">
            <w:pPr>
              <w:spacing w:before="0" w:after="0"/>
              <w:rPr>
                <w:rFonts w:ascii="Tahoma" w:hAnsi="Tahoma" w:cs="Tahoma"/>
                <w:sz w:val="20"/>
              </w:rPr>
            </w:pPr>
          </w:p>
        </w:tc>
        <w:tc>
          <w:tcPr>
            <w:tcW w:w="1800" w:type="dxa"/>
            <w:vAlign w:val="center"/>
          </w:tcPr>
          <w:p w:rsidR="00EB7C42" w:rsidRPr="00942994" w:rsidRDefault="001056B9" w:rsidP="00B4261C">
            <w:pPr>
              <w:spacing w:before="0" w:after="0"/>
              <w:rPr>
                <w:rFonts w:ascii="Tahoma" w:hAnsi="Tahoma" w:cs="Tahoma"/>
                <w:sz w:val="20"/>
              </w:rPr>
            </w:pPr>
            <w:r w:rsidRPr="00942994">
              <w:rPr>
                <w:rFonts w:ascii="Tahoma" w:hAnsi="Tahoma" w:cs="Tahoma"/>
                <w:sz w:val="20"/>
              </w:rPr>
              <w:t>5.15</w:t>
            </w:r>
          </w:p>
        </w:tc>
        <w:tc>
          <w:tcPr>
            <w:tcW w:w="4661" w:type="dxa"/>
            <w:vAlign w:val="center"/>
          </w:tcPr>
          <w:p w:rsidR="00EB7C42" w:rsidRPr="00942994" w:rsidRDefault="001056B9" w:rsidP="00B4261C">
            <w:pPr>
              <w:pStyle w:val="HTMLncedenBiimlendirilmi"/>
              <w:jc w:val="both"/>
              <w:rPr>
                <w:rFonts w:ascii="Tahoma" w:hAnsi="Tahoma" w:cs="Tahoma"/>
              </w:rPr>
            </w:pPr>
            <w:r w:rsidRPr="00942994">
              <w:rPr>
                <w:rFonts w:ascii="Tahoma" w:hAnsi="Tahoma" w:cs="Tahoma"/>
              </w:rPr>
              <w:t>Belgenin Devamı maddesi altındaki denetim türleri detaylandırıldı.</w:t>
            </w:r>
          </w:p>
        </w:tc>
      </w:tr>
      <w:tr w:rsidR="00942994" w:rsidRPr="00942994" w:rsidTr="00035C03">
        <w:trPr>
          <w:trHeight w:val="495"/>
        </w:trPr>
        <w:tc>
          <w:tcPr>
            <w:tcW w:w="1985" w:type="dxa"/>
            <w:vAlign w:val="center"/>
          </w:tcPr>
          <w:p w:rsidR="00EB7C42" w:rsidRPr="00942994" w:rsidRDefault="00EB7C42" w:rsidP="00B4261C">
            <w:pPr>
              <w:tabs>
                <w:tab w:val="left" w:pos="360"/>
              </w:tabs>
              <w:spacing w:before="0" w:after="0"/>
              <w:ind w:right="567"/>
              <w:rPr>
                <w:rFonts w:ascii="Tahoma" w:hAnsi="Tahoma" w:cs="Tahoma"/>
                <w:sz w:val="20"/>
              </w:rPr>
            </w:pPr>
          </w:p>
        </w:tc>
        <w:tc>
          <w:tcPr>
            <w:tcW w:w="1335" w:type="dxa"/>
            <w:vAlign w:val="center"/>
          </w:tcPr>
          <w:p w:rsidR="00EB7C42" w:rsidRPr="00942994" w:rsidRDefault="00EB7C42" w:rsidP="00B4261C">
            <w:pPr>
              <w:spacing w:before="0" w:after="0"/>
              <w:rPr>
                <w:rFonts w:ascii="Tahoma" w:hAnsi="Tahoma" w:cs="Tahoma"/>
                <w:sz w:val="20"/>
              </w:rPr>
            </w:pPr>
          </w:p>
        </w:tc>
        <w:tc>
          <w:tcPr>
            <w:tcW w:w="1800" w:type="dxa"/>
            <w:vAlign w:val="center"/>
          </w:tcPr>
          <w:p w:rsidR="00EB7C42" w:rsidRPr="00942994" w:rsidRDefault="001056B9" w:rsidP="00B4261C">
            <w:pPr>
              <w:spacing w:before="0" w:after="0"/>
              <w:rPr>
                <w:rFonts w:ascii="Tahoma" w:hAnsi="Tahoma" w:cs="Tahoma"/>
                <w:sz w:val="20"/>
              </w:rPr>
            </w:pPr>
            <w:r w:rsidRPr="00942994">
              <w:rPr>
                <w:rFonts w:ascii="Tahoma" w:hAnsi="Tahoma" w:cs="Tahoma"/>
                <w:sz w:val="20"/>
              </w:rPr>
              <w:t>5.20</w:t>
            </w:r>
          </w:p>
        </w:tc>
        <w:tc>
          <w:tcPr>
            <w:tcW w:w="4661" w:type="dxa"/>
            <w:vAlign w:val="center"/>
          </w:tcPr>
          <w:p w:rsidR="00EB7C42" w:rsidRPr="00942994" w:rsidRDefault="001056B9" w:rsidP="00B4261C">
            <w:pPr>
              <w:pStyle w:val="HTMLncedenBiimlendirilmi"/>
              <w:jc w:val="both"/>
              <w:rPr>
                <w:rFonts w:ascii="Tahoma" w:hAnsi="Tahoma" w:cs="Tahoma"/>
              </w:rPr>
            </w:pPr>
            <w:r w:rsidRPr="00942994">
              <w:rPr>
                <w:rFonts w:ascii="Tahoma" w:hAnsi="Tahoma" w:cs="Tahoma"/>
              </w:rPr>
              <w:t>Değişikliklerin Bildirimi maddesi detaylandırıldı.</w:t>
            </w:r>
          </w:p>
        </w:tc>
      </w:tr>
      <w:tr w:rsidR="00942994" w:rsidRPr="00942994" w:rsidTr="00035C03">
        <w:trPr>
          <w:trHeight w:val="495"/>
        </w:trPr>
        <w:tc>
          <w:tcPr>
            <w:tcW w:w="1985" w:type="dxa"/>
            <w:vAlign w:val="center"/>
          </w:tcPr>
          <w:p w:rsidR="00EB7C42" w:rsidRPr="00942994" w:rsidRDefault="00EB7C42" w:rsidP="00B4261C">
            <w:pPr>
              <w:tabs>
                <w:tab w:val="left" w:pos="360"/>
              </w:tabs>
              <w:spacing w:before="0" w:after="0"/>
              <w:ind w:right="567"/>
              <w:rPr>
                <w:rFonts w:ascii="Tahoma" w:hAnsi="Tahoma" w:cs="Tahoma"/>
                <w:sz w:val="20"/>
              </w:rPr>
            </w:pPr>
          </w:p>
        </w:tc>
        <w:tc>
          <w:tcPr>
            <w:tcW w:w="1335" w:type="dxa"/>
            <w:vAlign w:val="center"/>
          </w:tcPr>
          <w:p w:rsidR="00EB7C42" w:rsidRPr="00942994" w:rsidRDefault="00EB7C42" w:rsidP="00B4261C">
            <w:pPr>
              <w:spacing w:before="0" w:after="0"/>
              <w:rPr>
                <w:rFonts w:ascii="Tahoma" w:hAnsi="Tahoma" w:cs="Tahoma"/>
                <w:sz w:val="20"/>
              </w:rPr>
            </w:pPr>
          </w:p>
        </w:tc>
        <w:tc>
          <w:tcPr>
            <w:tcW w:w="1800" w:type="dxa"/>
            <w:vAlign w:val="center"/>
          </w:tcPr>
          <w:p w:rsidR="00EB7C42" w:rsidRPr="00942994" w:rsidRDefault="001056B9" w:rsidP="00B4261C">
            <w:pPr>
              <w:spacing w:before="0" w:after="0"/>
              <w:rPr>
                <w:rFonts w:ascii="Tahoma" w:hAnsi="Tahoma" w:cs="Tahoma"/>
                <w:sz w:val="20"/>
              </w:rPr>
            </w:pPr>
            <w:r w:rsidRPr="00942994">
              <w:rPr>
                <w:rFonts w:ascii="Tahoma" w:hAnsi="Tahoma" w:cs="Tahoma"/>
                <w:sz w:val="20"/>
              </w:rPr>
              <w:t>5.21</w:t>
            </w:r>
          </w:p>
        </w:tc>
        <w:tc>
          <w:tcPr>
            <w:tcW w:w="4661" w:type="dxa"/>
            <w:vAlign w:val="center"/>
          </w:tcPr>
          <w:p w:rsidR="00EB7C42" w:rsidRPr="00942994" w:rsidRDefault="001056B9" w:rsidP="001056B9">
            <w:pPr>
              <w:pStyle w:val="HTMLncedenBiimlendirilmi"/>
              <w:jc w:val="both"/>
              <w:rPr>
                <w:rFonts w:ascii="Tahoma" w:hAnsi="Tahoma" w:cs="Tahoma"/>
              </w:rPr>
            </w:pPr>
            <w:r w:rsidRPr="00942994">
              <w:rPr>
                <w:rFonts w:ascii="Tahoma" w:hAnsi="Tahoma" w:cs="Tahoma"/>
              </w:rPr>
              <w:t>Taşeron/Alt Yüklenici Kullanımı Durumu maddesi eklendi.</w:t>
            </w:r>
          </w:p>
        </w:tc>
      </w:tr>
      <w:tr w:rsidR="00942994" w:rsidRPr="00942994" w:rsidTr="005857E4">
        <w:trPr>
          <w:trHeight w:val="351"/>
        </w:trPr>
        <w:tc>
          <w:tcPr>
            <w:tcW w:w="1985" w:type="dxa"/>
            <w:vAlign w:val="center"/>
          </w:tcPr>
          <w:p w:rsidR="001056B9" w:rsidRPr="00942994" w:rsidRDefault="001056B9" w:rsidP="00B4261C">
            <w:pPr>
              <w:tabs>
                <w:tab w:val="left" w:pos="360"/>
              </w:tabs>
              <w:spacing w:before="0" w:after="0"/>
              <w:ind w:right="567"/>
              <w:rPr>
                <w:rFonts w:ascii="Tahoma" w:hAnsi="Tahoma" w:cs="Tahoma"/>
                <w:sz w:val="20"/>
              </w:rPr>
            </w:pPr>
          </w:p>
        </w:tc>
        <w:tc>
          <w:tcPr>
            <w:tcW w:w="1335" w:type="dxa"/>
            <w:vAlign w:val="center"/>
          </w:tcPr>
          <w:p w:rsidR="001056B9" w:rsidRPr="00942994" w:rsidRDefault="001056B9" w:rsidP="00B4261C">
            <w:pPr>
              <w:spacing w:before="0" w:after="0"/>
              <w:rPr>
                <w:rFonts w:ascii="Tahoma" w:hAnsi="Tahoma" w:cs="Tahoma"/>
                <w:sz w:val="20"/>
              </w:rPr>
            </w:pPr>
          </w:p>
        </w:tc>
        <w:tc>
          <w:tcPr>
            <w:tcW w:w="1800" w:type="dxa"/>
            <w:vAlign w:val="center"/>
          </w:tcPr>
          <w:p w:rsidR="001056B9" w:rsidRPr="00942994" w:rsidRDefault="001056B9" w:rsidP="00BB34B6">
            <w:pPr>
              <w:spacing w:before="0" w:after="0"/>
              <w:rPr>
                <w:rFonts w:ascii="Tahoma" w:hAnsi="Tahoma" w:cs="Tahoma"/>
                <w:sz w:val="20"/>
              </w:rPr>
            </w:pPr>
            <w:r w:rsidRPr="00942994">
              <w:rPr>
                <w:rFonts w:ascii="Tahoma" w:hAnsi="Tahoma" w:cs="Tahoma"/>
                <w:sz w:val="20"/>
              </w:rPr>
              <w:t>5.22</w:t>
            </w:r>
          </w:p>
        </w:tc>
        <w:tc>
          <w:tcPr>
            <w:tcW w:w="4661" w:type="dxa"/>
            <w:vAlign w:val="center"/>
          </w:tcPr>
          <w:p w:rsidR="001056B9" w:rsidRPr="00942994" w:rsidRDefault="001056B9" w:rsidP="001056B9">
            <w:pPr>
              <w:pStyle w:val="HTMLncedenBiimlendirilmi"/>
              <w:jc w:val="both"/>
              <w:rPr>
                <w:rFonts w:ascii="Tahoma" w:hAnsi="Tahoma" w:cs="Tahoma"/>
              </w:rPr>
            </w:pPr>
            <w:r w:rsidRPr="00942994">
              <w:rPr>
                <w:rFonts w:ascii="Tahoma" w:hAnsi="Tahoma" w:cs="Tahoma"/>
              </w:rPr>
              <w:t>Olağanüstü Durum ve Koşullar maddesi eklendi.</w:t>
            </w:r>
          </w:p>
        </w:tc>
      </w:tr>
      <w:tr w:rsidR="00942994" w:rsidRPr="00942994" w:rsidTr="00035C03">
        <w:trPr>
          <w:trHeight w:val="495"/>
        </w:trPr>
        <w:tc>
          <w:tcPr>
            <w:tcW w:w="1985" w:type="dxa"/>
            <w:vAlign w:val="center"/>
          </w:tcPr>
          <w:p w:rsidR="001056B9" w:rsidRPr="00942994" w:rsidRDefault="001056B9" w:rsidP="00B4261C">
            <w:pPr>
              <w:tabs>
                <w:tab w:val="left" w:pos="360"/>
              </w:tabs>
              <w:spacing w:before="0" w:after="0"/>
              <w:ind w:right="567"/>
              <w:rPr>
                <w:rFonts w:ascii="Tahoma" w:hAnsi="Tahoma" w:cs="Tahoma"/>
                <w:sz w:val="20"/>
              </w:rPr>
            </w:pPr>
          </w:p>
        </w:tc>
        <w:tc>
          <w:tcPr>
            <w:tcW w:w="1335" w:type="dxa"/>
            <w:vAlign w:val="center"/>
          </w:tcPr>
          <w:p w:rsidR="001056B9" w:rsidRPr="00942994" w:rsidRDefault="001056B9" w:rsidP="00B4261C">
            <w:pPr>
              <w:spacing w:before="0" w:after="0"/>
              <w:rPr>
                <w:rFonts w:ascii="Tahoma" w:hAnsi="Tahoma" w:cs="Tahoma"/>
                <w:sz w:val="20"/>
              </w:rPr>
            </w:pPr>
          </w:p>
        </w:tc>
        <w:tc>
          <w:tcPr>
            <w:tcW w:w="1800" w:type="dxa"/>
            <w:vAlign w:val="center"/>
          </w:tcPr>
          <w:p w:rsidR="001056B9" w:rsidRPr="00942994" w:rsidRDefault="001056B9" w:rsidP="00BB34B6">
            <w:pPr>
              <w:spacing w:before="0" w:after="0"/>
              <w:rPr>
                <w:rFonts w:ascii="Tahoma" w:hAnsi="Tahoma" w:cs="Tahoma"/>
                <w:sz w:val="20"/>
              </w:rPr>
            </w:pPr>
            <w:r w:rsidRPr="00942994">
              <w:rPr>
                <w:rFonts w:ascii="Tahoma" w:hAnsi="Tahoma" w:cs="Tahoma"/>
                <w:sz w:val="20"/>
              </w:rPr>
              <w:t>5.23</w:t>
            </w:r>
          </w:p>
        </w:tc>
        <w:tc>
          <w:tcPr>
            <w:tcW w:w="4661" w:type="dxa"/>
            <w:vAlign w:val="center"/>
          </w:tcPr>
          <w:p w:rsidR="001056B9" w:rsidRPr="00942994" w:rsidRDefault="001056B9" w:rsidP="001056B9">
            <w:pPr>
              <w:pStyle w:val="HTMLncedenBiimlendirilmi"/>
              <w:jc w:val="both"/>
              <w:rPr>
                <w:rFonts w:ascii="Tahoma" w:hAnsi="Tahoma" w:cs="Tahoma"/>
              </w:rPr>
            </w:pPr>
            <w:r w:rsidRPr="00942994">
              <w:rPr>
                <w:rFonts w:ascii="Tahoma" w:hAnsi="Tahoma" w:cs="Tahoma"/>
              </w:rPr>
              <w:t>Uzaktan Denetim Yöntemi maddesi eklendi.</w:t>
            </w:r>
          </w:p>
        </w:tc>
      </w:tr>
      <w:tr w:rsidR="00942994" w:rsidRPr="00942994" w:rsidTr="00035C03">
        <w:trPr>
          <w:trHeight w:val="495"/>
        </w:trPr>
        <w:tc>
          <w:tcPr>
            <w:tcW w:w="1985" w:type="dxa"/>
            <w:vAlign w:val="center"/>
          </w:tcPr>
          <w:p w:rsidR="001056B9" w:rsidRPr="00942994" w:rsidRDefault="001056B9" w:rsidP="00B4261C">
            <w:pPr>
              <w:tabs>
                <w:tab w:val="left" w:pos="360"/>
              </w:tabs>
              <w:spacing w:before="0" w:after="0"/>
              <w:ind w:right="567"/>
              <w:rPr>
                <w:rFonts w:ascii="Tahoma" w:hAnsi="Tahoma" w:cs="Tahoma"/>
                <w:sz w:val="20"/>
              </w:rPr>
            </w:pPr>
          </w:p>
        </w:tc>
        <w:tc>
          <w:tcPr>
            <w:tcW w:w="1335" w:type="dxa"/>
            <w:vAlign w:val="center"/>
          </w:tcPr>
          <w:p w:rsidR="001056B9" w:rsidRPr="00942994" w:rsidRDefault="001056B9" w:rsidP="00B4261C">
            <w:pPr>
              <w:spacing w:before="0" w:after="0"/>
              <w:rPr>
                <w:rFonts w:ascii="Tahoma" w:hAnsi="Tahoma" w:cs="Tahoma"/>
                <w:sz w:val="20"/>
              </w:rPr>
            </w:pPr>
          </w:p>
        </w:tc>
        <w:tc>
          <w:tcPr>
            <w:tcW w:w="1800" w:type="dxa"/>
            <w:vAlign w:val="center"/>
          </w:tcPr>
          <w:p w:rsidR="001056B9" w:rsidRPr="00942994" w:rsidRDefault="001056B9" w:rsidP="00BB34B6">
            <w:pPr>
              <w:spacing w:before="0" w:after="0"/>
              <w:rPr>
                <w:rFonts w:ascii="Tahoma" w:hAnsi="Tahoma" w:cs="Tahoma"/>
                <w:sz w:val="20"/>
              </w:rPr>
            </w:pPr>
            <w:r w:rsidRPr="00942994">
              <w:rPr>
                <w:rFonts w:ascii="Tahoma" w:hAnsi="Tahoma" w:cs="Tahoma"/>
                <w:sz w:val="20"/>
              </w:rPr>
              <w:t>5.24</w:t>
            </w:r>
          </w:p>
        </w:tc>
        <w:tc>
          <w:tcPr>
            <w:tcW w:w="4661" w:type="dxa"/>
            <w:vAlign w:val="center"/>
          </w:tcPr>
          <w:p w:rsidR="001056B9" w:rsidRPr="00942994" w:rsidRDefault="001056B9" w:rsidP="001056B9">
            <w:pPr>
              <w:pStyle w:val="HTMLncedenBiimlendirilmi"/>
              <w:jc w:val="both"/>
              <w:rPr>
                <w:rFonts w:ascii="Tahoma" w:hAnsi="Tahoma" w:cs="Tahoma"/>
              </w:rPr>
            </w:pPr>
            <w:r w:rsidRPr="00942994">
              <w:rPr>
                <w:rFonts w:ascii="Tahoma" w:hAnsi="Tahoma" w:cs="Tahoma"/>
              </w:rPr>
              <w:t>Belge Işareti Ve Belge Kullanım Kuralları maddesi eklendi.</w:t>
            </w:r>
          </w:p>
        </w:tc>
      </w:tr>
      <w:tr w:rsidR="00942994" w:rsidRPr="00942994" w:rsidTr="005857E4">
        <w:trPr>
          <w:trHeight w:val="385"/>
        </w:trPr>
        <w:tc>
          <w:tcPr>
            <w:tcW w:w="1985" w:type="dxa"/>
            <w:vAlign w:val="center"/>
          </w:tcPr>
          <w:p w:rsidR="001056B9" w:rsidRPr="00942994" w:rsidRDefault="001056B9" w:rsidP="00B4261C">
            <w:pPr>
              <w:tabs>
                <w:tab w:val="left" w:pos="360"/>
              </w:tabs>
              <w:spacing w:before="0" w:after="0"/>
              <w:ind w:right="567"/>
              <w:rPr>
                <w:rFonts w:ascii="Tahoma" w:hAnsi="Tahoma" w:cs="Tahoma"/>
                <w:sz w:val="20"/>
              </w:rPr>
            </w:pPr>
          </w:p>
        </w:tc>
        <w:tc>
          <w:tcPr>
            <w:tcW w:w="1335" w:type="dxa"/>
            <w:vAlign w:val="center"/>
          </w:tcPr>
          <w:p w:rsidR="001056B9" w:rsidRPr="00942994" w:rsidRDefault="001056B9" w:rsidP="00B4261C">
            <w:pPr>
              <w:spacing w:before="0" w:after="0"/>
              <w:rPr>
                <w:rFonts w:ascii="Tahoma" w:hAnsi="Tahoma" w:cs="Tahoma"/>
                <w:sz w:val="20"/>
              </w:rPr>
            </w:pPr>
          </w:p>
        </w:tc>
        <w:tc>
          <w:tcPr>
            <w:tcW w:w="1800" w:type="dxa"/>
            <w:vAlign w:val="center"/>
          </w:tcPr>
          <w:p w:rsidR="001056B9" w:rsidRPr="00942994" w:rsidRDefault="001056B9" w:rsidP="00BB34B6">
            <w:pPr>
              <w:spacing w:before="0" w:after="0"/>
              <w:rPr>
                <w:rFonts w:ascii="Tahoma" w:hAnsi="Tahoma" w:cs="Tahoma"/>
                <w:sz w:val="20"/>
              </w:rPr>
            </w:pPr>
            <w:r w:rsidRPr="00942994">
              <w:rPr>
                <w:rFonts w:ascii="Tahoma" w:hAnsi="Tahoma" w:cs="Tahoma"/>
                <w:sz w:val="20"/>
              </w:rPr>
              <w:t>5.25</w:t>
            </w:r>
          </w:p>
        </w:tc>
        <w:tc>
          <w:tcPr>
            <w:tcW w:w="4661" w:type="dxa"/>
            <w:vAlign w:val="center"/>
          </w:tcPr>
          <w:p w:rsidR="001056B9" w:rsidRPr="00942994" w:rsidRDefault="001056B9" w:rsidP="001056B9">
            <w:pPr>
              <w:pStyle w:val="HTMLncedenBiimlendirilmi"/>
              <w:jc w:val="both"/>
              <w:rPr>
                <w:rFonts w:ascii="Tahoma" w:hAnsi="Tahoma" w:cs="Tahoma"/>
              </w:rPr>
            </w:pPr>
            <w:r w:rsidRPr="00942994">
              <w:rPr>
                <w:rFonts w:ascii="Tahoma" w:hAnsi="Tahoma" w:cs="Tahoma"/>
              </w:rPr>
              <w:t>Belgenin Yanlış Kullanımı maddesi eklendi.</w:t>
            </w:r>
          </w:p>
        </w:tc>
      </w:tr>
      <w:tr w:rsidR="00942994" w:rsidRPr="00942994" w:rsidTr="00035C03">
        <w:trPr>
          <w:trHeight w:val="495"/>
        </w:trPr>
        <w:tc>
          <w:tcPr>
            <w:tcW w:w="1985" w:type="dxa"/>
            <w:vAlign w:val="center"/>
          </w:tcPr>
          <w:p w:rsidR="001056B9" w:rsidRPr="00942994" w:rsidRDefault="001056B9" w:rsidP="00B4261C">
            <w:pPr>
              <w:tabs>
                <w:tab w:val="left" w:pos="360"/>
              </w:tabs>
              <w:spacing w:before="0" w:after="0"/>
              <w:ind w:right="567"/>
              <w:rPr>
                <w:rFonts w:ascii="Tahoma" w:hAnsi="Tahoma" w:cs="Tahoma"/>
                <w:sz w:val="20"/>
              </w:rPr>
            </w:pPr>
          </w:p>
        </w:tc>
        <w:tc>
          <w:tcPr>
            <w:tcW w:w="1335" w:type="dxa"/>
            <w:vAlign w:val="center"/>
          </w:tcPr>
          <w:p w:rsidR="001056B9" w:rsidRPr="00942994" w:rsidRDefault="001056B9" w:rsidP="00B4261C">
            <w:pPr>
              <w:spacing w:before="0" w:after="0"/>
              <w:rPr>
                <w:rFonts w:ascii="Tahoma" w:hAnsi="Tahoma" w:cs="Tahoma"/>
                <w:sz w:val="20"/>
              </w:rPr>
            </w:pPr>
          </w:p>
        </w:tc>
        <w:tc>
          <w:tcPr>
            <w:tcW w:w="1800" w:type="dxa"/>
            <w:vAlign w:val="center"/>
          </w:tcPr>
          <w:p w:rsidR="001056B9" w:rsidRPr="00942994" w:rsidRDefault="001056B9" w:rsidP="00BB34B6">
            <w:pPr>
              <w:spacing w:before="0" w:after="0"/>
              <w:rPr>
                <w:rFonts w:ascii="Tahoma" w:hAnsi="Tahoma" w:cs="Tahoma"/>
                <w:sz w:val="20"/>
              </w:rPr>
            </w:pPr>
            <w:r w:rsidRPr="00942994">
              <w:rPr>
                <w:rFonts w:ascii="Tahoma" w:hAnsi="Tahoma" w:cs="Tahoma"/>
                <w:sz w:val="20"/>
              </w:rPr>
              <w:t>5.26</w:t>
            </w:r>
          </w:p>
        </w:tc>
        <w:tc>
          <w:tcPr>
            <w:tcW w:w="4661" w:type="dxa"/>
            <w:vAlign w:val="center"/>
          </w:tcPr>
          <w:p w:rsidR="001056B9" w:rsidRPr="00942994" w:rsidRDefault="001056B9" w:rsidP="001056B9">
            <w:pPr>
              <w:pStyle w:val="HTMLncedenBiimlendirilmi"/>
              <w:jc w:val="both"/>
              <w:rPr>
                <w:rFonts w:ascii="Tahoma" w:hAnsi="Tahoma" w:cs="Tahoma"/>
              </w:rPr>
            </w:pPr>
            <w:r w:rsidRPr="00942994">
              <w:rPr>
                <w:rFonts w:ascii="Tahoma" w:hAnsi="Tahoma" w:cs="Tahoma"/>
              </w:rPr>
              <w:t>Belgelendirmenin Verilmemesi maddesi eklendi.</w:t>
            </w:r>
          </w:p>
        </w:tc>
      </w:tr>
      <w:tr w:rsidR="00942994" w:rsidRPr="00942994" w:rsidTr="00035C03">
        <w:trPr>
          <w:trHeight w:val="495"/>
        </w:trPr>
        <w:tc>
          <w:tcPr>
            <w:tcW w:w="1985" w:type="dxa"/>
            <w:vAlign w:val="center"/>
          </w:tcPr>
          <w:p w:rsidR="001056B9" w:rsidRPr="00942994" w:rsidRDefault="001056B9" w:rsidP="00B4261C">
            <w:pPr>
              <w:tabs>
                <w:tab w:val="left" w:pos="360"/>
              </w:tabs>
              <w:spacing w:before="0" w:after="0"/>
              <w:ind w:right="567"/>
              <w:rPr>
                <w:rFonts w:ascii="Tahoma" w:hAnsi="Tahoma" w:cs="Tahoma"/>
                <w:sz w:val="20"/>
              </w:rPr>
            </w:pPr>
          </w:p>
        </w:tc>
        <w:tc>
          <w:tcPr>
            <w:tcW w:w="1335" w:type="dxa"/>
            <w:vAlign w:val="center"/>
          </w:tcPr>
          <w:p w:rsidR="001056B9" w:rsidRPr="00942994" w:rsidRDefault="001056B9" w:rsidP="00B4261C">
            <w:pPr>
              <w:spacing w:before="0" w:after="0"/>
              <w:rPr>
                <w:rFonts w:ascii="Tahoma" w:hAnsi="Tahoma" w:cs="Tahoma"/>
                <w:sz w:val="20"/>
              </w:rPr>
            </w:pPr>
          </w:p>
        </w:tc>
        <w:tc>
          <w:tcPr>
            <w:tcW w:w="1800" w:type="dxa"/>
            <w:vAlign w:val="center"/>
          </w:tcPr>
          <w:p w:rsidR="001056B9" w:rsidRPr="00942994" w:rsidRDefault="001056B9" w:rsidP="00BB34B6">
            <w:pPr>
              <w:spacing w:before="0" w:after="0"/>
              <w:rPr>
                <w:rFonts w:ascii="Tahoma" w:hAnsi="Tahoma" w:cs="Tahoma"/>
                <w:sz w:val="20"/>
              </w:rPr>
            </w:pPr>
            <w:r w:rsidRPr="00942994">
              <w:rPr>
                <w:rFonts w:ascii="Tahoma" w:hAnsi="Tahoma" w:cs="Tahoma"/>
                <w:sz w:val="20"/>
              </w:rPr>
              <w:t>5.27</w:t>
            </w:r>
          </w:p>
        </w:tc>
        <w:tc>
          <w:tcPr>
            <w:tcW w:w="4661" w:type="dxa"/>
            <w:vAlign w:val="center"/>
          </w:tcPr>
          <w:p w:rsidR="001056B9" w:rsidRPr="00942994" w:rsidRDefault="001056B9" w:rsidP="001056B9">
            <w:pPr>
              <w:pStyle w:val="HTMLncedenBiimlendirilmi"/>
              <w:jc w:val="both"/>
              <w:rPr>
                <w:rFonts w:ascii="Tahoma" w:hAnsi="Tahoma" w:cs="Tahoma"/>
              </w:rPr>
            </w:pPr>
            <w:r w:rsidRPr="00942994">
              <w:rPr>
                <w:rFonts w:ascii="Tahoma" w:hAnsi="Tahoma" w:cs="Tahoma"/>
              </w:rPr>
              <w:t>Kayıtların Saklanması maddesi eklendi.</w:t>
            </w:r>
          </w:p>
        </w:tc>
      </w:tr>
      <w:tr w:rsidR="00942994" w:rsidRPr="00942994" w:rsidTr="00724233">
        <w:trPr>
          <w:trHeight w:val="598"/>
        </w:trPr>
        <w:tc>
          <w:tcPr>
            <w:tcW w:w="1985" w:type="dxa"/>
            <w:vAlign w:val="center"/>
          </w:tcPr>
          <w:p w:rsidR="00082834" w:rsidRPr="00942994" w:rsidRDefault="00082834" w:rsidP="00B4261C">
            <w:pPr>
              <w:tabs>
                <w:tab w:val="left" w:pos="360"/>
              </w:tabs>
              <w:spacing w:before="0" w:after="0"/>
              <w:ind w:right="567"/>
              <w:rPr>
                <w:rFonts w:ascii="Tahoma" w:hAnsi="Tahoma" w:cs="Tahoma"/>
                <w:sz w:val="20"/>
              </w:rPr>
            </w:pPr>
            <w:r w:rsidRPr="00942994">
              <w:rPr>
                <w:rFonts w:ascii="Tahoma" w:hAnsi="Tahoma" w:cs="Tahoma"/>
                <w:sz w:val="20"/>
              </w:rPr>
              <w:t>08.03.2021</w:t>
            </w:r>
          </w:p>
        </w:tc>
        <w:tc>
          <w:tcPr>
            <w:tcW w:w="1335" w:type="dxa"/>
            <w:vAlign w:val="center"/>
          </w:tcPr>
          <w:p w:rsidR="00082834" w:rsidRPr="00942994" w:rsidRDefault="00082834" w:rsidP="00B4261C">
            <w:pPr>
              <w:spacing w:before="0" w:after="0"/>
              <w:rPr>
                <w:rFonts w:ascii="Tahoma" w:hAnsi="Tahoma" w:cs="Tahoma"/>
                <w:sz w:val="20"/>
              </w:rPr>
            </w:pPr>
            <w:r w:rsidRPr="00942994">
              <w:rPr>
                <w:rFonts w:ascii="Tahoma" w:hAnsi="Tahoma" w:cs="Tahoma"/>
                <w:sz w:val="20"/>
              </w:rPr>
              <w:t>11</w:t>
            </w:r>
          </w:p>
        </w:tc>
        <w:tc>
          <w:tcPr>
            <w:tcW w:w="1800" w:type="dxa"/>
            <w:vAlign w:val="center"/>
          </w:tcPr>
          <w:p w:rsidR="00082834" w:rsidRPr="00942994" w:rsidRDefault="00C22D7F" w:rsidP="00BB34B6">
            <w:pPr>
              <w:spacing w:before="0" w:after="0"/>
              <w:rPr>
                <w:rFonts w:ascii="Tahoma" w:hAnsi="Tahoma" w:cs="Tahoma"/>
                <w:sz w:val="20"/>
              </w:rPr>
            </w:pPr>
            <w:r w:rsidRPr="00942994">
              <w:rPr>
                <w:rFonts w:ascii="Tahoma" w:hAnsi="Tahoma" w:cs="Tahoma"/>
                <w:sz w:val="20"/>
              </w:rPr>
              <w:t>5.7</w:t>
            </w:r>
          </w:p>
        </w:tc>
        <w:tc>
          <w:tcPr>
            <w:tcW w:w="4661" w:type="dxa"/>
            <w:vAlign w:val="center"/>
          </w:tcPr>
          <w:p w:rsidR="00082834" w:rsidRPr="00942994" w:rsidRDefault="00C22D7F" w:rsidP="001056B9">
            <w:pPr>
              <w:pStyle w:val="HTMLncedenBiimlendirilmi"/>
              <w:jc w:val="both"/>
              <w:rPr>
                <w:rFonts w:ascii="Tahoma" w:hAnsi="Tahoma" w:cs="Tahoma"/>
              </w:rPr>
            </w:pPr>
            <w:r w:rsidRPr="00942994">
              <w:rPr>
                <w:rFonts w:ascii="Tahoma" w:hAnsi="Tahoma" w:cs="Tahoma"/>
              </w:rPr>
              <w:t>Değerlendirme Planının Gözden Geçirilmesi/Hazırlanması maddesi eklendi.</w:t>
            </w:r>
          </w:p>
        </w:tc>
      </w:tr>
      <w:tr w:rsidR="00942994" w:rsidRPr="00942994" w:rsidTr="00724233">
        <w:trPr>
          <w:trHeight w:val="804"/>
        </w:trPr>
        <w:tc>
          <w:tcPr>
            <w:tcW w:w="1985" w:type="dxa"/>
            <w:vAlign w:val="center"/>
          </w:tcPr>
          <w:p w:rsidR="00082834" w:rsidRPr="00942994" w:rsidRDefault="00082834" w:rsidP="00B4261C">
            <w:pPr>
              <w:tabs>
                <w:tab w:val="left" w:pos="360"/>
              </w:tabs>
              <w:spacing w:before="0" w:after="0"/>
              <w:ind w:right="567"/>
              <w:rPr>
                <w:rFonts w:ascii="Tahoma" w:hAnsi="Tahoma" w:cs="Tahoma"/>
                <w:sz w:val="20"/>
              </w:rPr>
            </w:pPr>
          </w:p>
        </w:tc>
        <w:tc>
          <w:tcPr>
            <w:tcW w:w="1335" w:type="dxa"/>
            <w:vAlign w:val="center"/>
          </w:tcPr>
          <w:p w:rsidR="00082834" w:rsidRPr="00942994" w:rsidRDefault="00082834" w:rsidP="00B4261C">
            <w:pPr>
              <w:spacing w:before="0" w:after="0"/>
              <w:rPr>
                <w:rFonts w:ascii="Tahoma" w:hAnsi="Tahoma" w:cs="Tahoma"/>
                <w:sz w:val="20"/>
              </w:rPr>
            </w:pPr>
          </w:p>
        </w:tc>
        <w:tc>
          <w:tcPr>
            <w:tcW w:w="1800" w:type="dxa"/>
            <w:vAlign w:val="center"/>
          </w:tcPr>
          <w:p w:rsidR="00082834" w:rsidRPr="00942994" w:rsidRDefault="00C22D7F" w:rsidP="00BB34B6">
            <w:pPr>
              <w:spacing w:before="0" w:after="0"/>
              <w:rPr>
                <w:rFonts w:ascii="Tahoma" w:hAnsi="Tahoma" w:cs="Tahoma"/>
                <w:sz w:val="20"/>
              </w:rPr>
            </w:pPr>
            <w:r w:rsidRPr="00942994">
              <w:rPr>
                <w:rFonts w:ascii="Tahoma" w:hAnsi="Tahoma" w:cs="Tahoma"/>
                <w:sz w:val="20"/>
              </w:rPr>
              <w:t>5.9.2</w:t>
            </w:r>
          </w:p>
        </w:tc>
        <w:tc>
          <w:tcPr>
            <w:tcW w:w="4661" w:type="dxa"/>
            <w:vAlign w:val="center"/>
          </w:tcPr>
          <w:p w:rsidR="00082834" w:rsidRPr="00942994" w:rsidRDefault="00724233" w:rsidP="001056B9">
            <w:pPr>
              <w:pStyle w:val="HTMLncedenBiimlendirilmi"/>
              <w:jc w:val="both"/>
              <w:rPr>
                <w:rFonts w:ascii="Tahoma" w:hAnsi="Tahoma" w:cs="Tahoma"/>
              </w:rPr>
            </w:pPr>
            <w:r w:rsidRPr="00942994">
              <w:rPr>
                <w:rFonts w:ascii="Tahoma" w:hAnsi="Tahoma" w:cs="Tahoma"/>
              </w:rPr>
              <w:t>Açılış Toplantısı ve Kapanış Toplantısının, kalite ve muayene modüllerinin tamamında uygulanması gerekliliği tanımlandı.</w:t>
            </w:r>
          </w:p>
        </w:tc>
      </w:tr>
      <w:tr w:rsidR="00942994" w:rsidRPr="00942994" w:rsidTr="00724233">
        <w:trPr>
          <w:trHeight w:val="843"/>
        </w:trPr>
        <w:tc>
          <w:tcPr>
            <w:tcW w:w="1985" w:type="dxa"/>
            <w:vAlign w:val="center"/>
          </w:tcPr>
          <w:p w:rsidR="00082834" w:rsidRPr="00942994" w:rsidRDefault="00082834" w:rsidP="00B4261C">
            <w:pPr>
              <w:tabs>
                <w:tab w:val="left" w:pos="360"/>
              </w:tabs>
              <w:spacing w:before="0" w:after="0"/>
              <w:ind w:right="567"/>
              <w:rPr>
                <w:rFonts w:ascii="Tahoma" w:hAnsi="Tahoma" w:cs="Tahoma"/>
                <w:sz w:val="20"/>
              </w:rPr>
            </w:pPr>
          </w:p>
        </w:tc>
        <w:tc>
          <w:tcPr>
            <w:tcW w:w="1335" w:type="dxa"/>
            <w:vAlign w:val="center"/>
          </w:tcPr>
          <w:p w:rsidR="00082834" w:rsidRPr="00942994" w:rsidRDefault="00082834" w:rsidP="00B4261C">
            <w:pPr>
              <w:spacing w:before="0" w:after="0"/>
              <w:rPr>
                <w:rFonts w:ascii="Tahoma" w:hAnsi="Tahoma" w:cs="Tahoma"/>
                <w:sz w:val="20"/>
              </w:rPr>
            </w:pPr>
          </w:p>
        </w:tc>
        <w:tc>
          <w:tcPr>
            <w:tcW w:w="1800" w:type="dxa"/>
            <w:vAlign w:val="center"/>
          </w:tcPr>
          <w:p w:rsidR="00082834" w:rsidRPr="00942994" w:rsidRDefault="00082834" w:rsidP="00BB34B6">
            <w:pPr>
              <w:spacing w:before="0" w:after="0"/>
              <w:rPr>
                <w:rFonts w:ascii="Tahoma" w:hAnsi="Tahoma" w:cs="Tahoma"/>
                <w:sz w:val="20"/>
              </w:rPr>
            </w:pPr>
          </w:p>
        </w:tc>
        <w:tc>
          <w:tcPr>
            <w:tcW w:w="4661" w:type="dxa"/>
            <w:vAlign w:val="center"/>
          </w:tcPr>
          <w:p w:rsidR="00082834" w:rsidRPr="00942994" w:rsidRDefault="00724233" w:rsidP="00724233">
            <w:pPr>
              <w:pStyle w:val="HTMLncedenBiimlendirilmi"/>
              <w:jc w:val="both"/>
              <w:rPr>
                <w:rFonts w:ascii="Tahoma" w:hAnsi="Tahoma" w:cs="Tahoma"/>
              </w:rPr>
            </w:pPr>
            <w:r w:rsidRPr="00942994">
              <w:rPr>
                <w:rFonts w:ascii="Tahoma" w:hAnsi="Tahoma" w:cs="Tahoma"/>
              </w:rPr>
              <w:t>Ürüne uygulayacağı testler için bir taşeron/yüklenici laboratuvar kullanacaksa, gereklilikler tanımlandı.</w:t>
            </w:r>
          </w:p>
        </w:tc>
      </w:tr>
      <w:tr w:rsidR="00724233" w:rsidRPr="00942994" w:rsidTr="00724233">
        <w:trPr>
          <w:trHeight w:val="588"/>
        </w:trPr>
        <w:tc>
          <w:tcPr>
            <w:tcW w:w="1985" w:type="dxa"/>
            <w:vAlign w:val="center"/>
          </w:tcPr>
          <w:p w:rsidR="00724233" w:rsidRPr="00942994" w:rsidRDefault="00724233" w:rsidP="00B4261C">
            <w:pPr>
              <w:tabs>
                <w:tab w:val="left" w:pos="360"/>
              </w:tabs>
              <w:spacing w:before="0" w:after="0"/>
              <w:ind w:right="567"/>
              <w:rPr>
                <w:rFonts w:ascii="Tahoma" w:hAnsi="Tahoma" w:cs="Tahoma"/>
                <w:sz w:val="20"/>
              </w:rPr>
            </w:pPr>
          </w:p>
        </w:tc>
        <w:tc>
          <w:tcPr>
            <w:tcW w:w="1335" w:type="dxa"/>
            <w:vAlign w:val="center"/>
          </w:tcPr>
          <w:p w:rsidR="00724233" w:rsidRPr="00942994" w:rsidRDefault="00724233" w:rsidP="00B4261C">
            <w:pPr>
              <w:spacing w:before="0" w:after="0"/>
              <w:rPr>
                <w:rFonts w:ascii="Tahoma" w:hAnsi="Tahoma" w:cs="Tahoma"/>
                <w:sz w:val="20"/>
              </w:rPr>
            </w:pPr>
          </w:p>
        </w:tc>
        <w:tc>
          <w:tcPr>
            <w:tcW w:w="1800" w:type="dxa"/>
            <w:vAlign w:val="center"/>
          </w:tcPr>
          <w:p w:rsidR="00724233" w:rsidRPr="00942994" w:rsidRDefault="00724233" w:rsidP="00BB34B6">
            <w:pPr>
              <w:spacing w:before="0" w:after="0"/>
              <w:rPr>
                <w:rFonts w:ascii="Tahoma" w:hAnsi="Tahoma" w:cs="Tahoma"/>
                <w:sz w:val="20"/>
              </w:rPr>
            </w:pPr>
          </w:p>
        </w:tc>
        <w:tc>
          <w:tcPr>
            <w:tcW w:w="4661" w:type="dxa"/>
            <w:vAlign w:val="center"/>
          </w:tcPr>
          <w:p w:rsidR="00724233" w:rsidRPr="00942994" w:rsidRDefault="00724233" w:rsidP="00724233">
            <w:pPr>
              <w:pStyle w:val="HTMLncedenBiimlendirilmi"/>
              <w:jc w:val="both"/>
              <w:rPr>
                <w:rFonts w:ascii="Tahoma" w:hAnsi="Tahoma" w:cs="Tahoma"/>
              </w:rPr>
            </w:pPr>
            <w:r w:rsidRPr="00942994">
              <w:rPr>
                <w:rFonts w:ascii="Tahoma" w:hAnsi="Tahoma" w:cs="Tahoma"/>
              </w:rPr>
              <w:t>Muayene modülleri için denetim  işleyişi detaylandırıldı.</w:t>
            </w:r>
          </w:p>
        </w:tc>
      </w:tr>
      <w:tr w:rsidR="00942994" w:rsidRPr="00942994" w:rsidTr="005857E4">
        <w:trPr>
          <w:trHeight w:val="361"/>
        </w:trPr>
        <w:tc>
          <w:tcPr>
            <w:tcW w:w="1985" w:type="dxa"/>
          </w:tcPr>
          <w:p w:rsidR="00942994" w:rsidRPr="005857E4" w:rsidRDefault="00942994" w:rsidP="005857E4">
            <w:pPr>
              <w:tabs>
                <w:tab w:val="left" w:pos="360"/>
              </w:tabs>
              <w:spacing w:before="0" w:after="0"/>
              <w:ind w:right="567"/>
              <w:rPr>
                <w:rFonts w:ascii="Tahoma" w:hAnsi="Tahoma" w:cs="Tahoma"/>
                <w:color w:val="FF0000"/>
                <w:sz w:val="20"/>
              </w:rPr>
            </w:pPr>
            <w:r w:rsidRPr="005857E4">
              <w:rPr>
                <w:rFonts w:ascii="Tahoma" w:hAnsi="Tahoma" w:cs="Tahoma"/>
                <w:color w:val="FF0000"/>
                <w:sz w:val="20"/>
              </w:rPr>
              <w:t>23.05.2022</w:t>
            </w:r>
          </w:p>
        </w:tc>
        <w:tc>
          <w:tcPr>
            <w:tcW w:w="1335" w:type="dxa"/>
          </w:tcPr>
          <w:p w:rsidR="005857E4" w:rsidRDefault="00942994" w:rsidP="005857E4">
            <w:pPr>
              <w:spacing w:before="0" w:after="0"/>
              <w:rPr>
                <w:rFonts w:ascii="Tahoma" w:hAnsi="Tahoma" w:cs="Tahoma"/>
                <w:color w:val="FF0000"/>
                <w:sz w:val="20"/>
              </w:rPr>
            </w:pPr>
            <w:r w:rsidRPr="005857E4">
              <w:rPr>
                <w:rFonts w:ascii="Tahoma" w:hAnsi="Tahoma" w:cs="Tahoma"/>
                <w:color w:val="FF0000"/>
                <w:sz w:val="20"/>
              </w:rPr>
              <w:t>12</w:t>
            </w:r>
          </w:p>
          <w:p w:rsidR="00942994" w:rsidRPr="005857E4" w:rsidRDefault="00942994" w:rsidP="005857E4">
            <w:pPr>
              <w:rPr>
                <w:rFonts w:ascii="Tahoma" w:hAnsi="Tahoma" w:cs="Tahoma"/>
                <w:sz w:val="20"/>
              </w:rPr>
            </w:pPr>
          </w:p>
        </w:tc>
        <w:tc>
          <w:tcPr>
            <w:tcW w:w="1800" w:type="dxa"/>
          </w:tcPr>
          <w:p w:rsidR="00942994" w:rsidRPr="005857E4" w:rsidRDefault="00942994" w:rsidP="005857E4">
            <w:pPr>
              <w:spacing w:before="0" w:after="0"/>
              <w:rPr>
                <w:rFonts w:ascii="Tahoma" w:hAnsi="Tahoma" w:cs="Tahoma"/>
                <w:color w:val="FF0000"/>
                <w:sz w:val="20"/>
              </w:rPr>
            </w:pPr>
            <w:r w:rsidRPr="005857E4">
              <w:rPr>
                <w:rFonts w:ascii="Tahoma" w:hAnsi="Tahoma" w:cs="Tahoma"/>
                <w:color w:val="FF0000"/>
                <w:sz w:val="20"/>
              </w:rPr>
              <w:t>2</w:t>
            </w:r>
          </w:p>
        </w:tc>
        <w:tc>
          <w:tcPr>
            <w:tcW w:w="4661" w:type="dxa"/>
          </w:tcPr>
          <w:p w:rsidR="00942994" w:rsidRPr="005857E4" w:rsidRDefault="005857E4" w:rsidP="005857E4">
            <w:pPr>
              <w:pStyle w:val="HTMLncedenBiimlendirilmi"/>
              <w:rPr>
                <w:rFonts w:ascii="Tahoma" w:hAnsi="Tahoma" w:cs="Tahoma"/>
                <w:color w:val="FF0000"/>
              </w:rPr>
            </w:pPr>
            <w:r w:rsidRPr="005857E4">
              <w:rPr>
                <w:rFonts w:ascii="Tahoma" w:hAnsi="Tahoma" w:cs="Tahoma"/>
                <w:color w:val="FF0000"/>
              </w:rPr>
              <w:t xml:space="preserve">TS EN ISO </w:t>
            </w:r>
            <w:r w:rsidR="00942994" w:rsidRPr="005857E4">
              <w:rPr>
                <w:rFonts w:ascii="Tahoma" w:hAnsi="Tahoma" w:cs="Tahoma"/>
                <w:color w:val="FF0000"/>
              </w:rPr>
              <w:t xml:space="preserve">17020, </w:t>
            </w:r>
            <w:bookmarkStart w:id="50" w:name="_GoBack"/>
            <w:bookmarkEnd w:id="50"/>
            <w:r w:rsidR="00942994" w:rsidRPr="005857E4">
              <w:rPr>
                <w:rFonts w:ascii="Tahoma" w:hAnsi="Tahoma" w:cs="Tahoma"/>
                <w:color w:val="FF0000"/>
              </w:rPr>
              <w:t xml:space="preserve">17065 ve </w:t>
            </w:r>
            <w:r w:rsidRPr="005857E4">
              <w:rPr>
                <w:rFonts w:ascii="Tahoma" w:hAnsi="Tahoma" w:cs="Tahoma"/>
                <w:color w:val="FF0000"/>
              </w:rPr>
              <w:t>17021 standartları tanımlandı.</w:t>
            </w:r>
          </w:p>
        </w:tc>
      </w:tr>
    </w:tbl>
    <w:p w:rsidR="00D009FD" w:rsidRPr="00942994" w:rsidRDefault="00D009FD" w:rsidP="00B4261C">
      <w:pPr>
        <w:spacing w:before="0" w:after="0"/>
        <w:rPr>
          <w:rFonts w:ascii="Tahoma" w:hAnsi="Tahoma" w:cs="Tahoma"/>
          <w:sz w:val="20"/>
          <w:lang w:val="tr-TR"/>
        </w:rPr>
      </w:pPr>
    </w:p>
    <w:sectPr w:rsidR="00D009FD" w:rsidRPr="00942994" w:rsidSect="00621C33">
      <w:headerReference w:type="default" r:id="rId8"/>
      <w:footerReference w:type="default" r:id="rId9"/>
      <w:pgSz w:w="11906" w:h="16838"/>
      <w:pgMar w:top="851" w:right="1274" w:bottom="993" w:left="993" w:header="142" w:footer="4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94" w:rsidRDefault="00942994" w:rsidP="00906513">
      <w:pPr>
        <w:spacing w:after="0"/>
      </w:pPr>
      <w:r>
        <w:separator/>
      </w:r>
    </w:p>
  </w:endnote>
  <w:endnote w:type="continuationSeparator" w:id="0">
    <w:p w:rsidR="00942994" w:rsidRDefault="00942994" w:rsidP="00906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81827292"/>
      <w:docPartObj>
        <w:docPartGallery w:val="Page Numbers (Bottom of Page)"/>
        <w:docPartUnique/>
      </w:docPartObj>
    </w:sdtPr>
    <w:sdtContent>
      <w:sdt>
        <w:sdtPr>
          <w:rPr>
            <w:rFonts w:ascii="Arial" w:hAnsi="Arial" w:cs="Arial"/>
            <w:sz w:val="20"/>
            <w:szCs w:val="20"/>
          </w:rPr>
          <w:id w:val="-413244449"/>
          <w:docPartObj>
            <w:docPartGallery w:val="Page Numbers (Top of Page)"/>
            <w:docPartUnique/>
          </w:docPartObj>
        </w:sdtPr>
        <w:sdtContent>
          <w:p w:rsidR="00942994" w:rsidRPr="003C17EE" w:rsidRDefault="00942994" w:rsidP="00E70BD0">
            <w:pPr>
              <w:pStyle w:val="AltBilgi"/>
              <w:tabs>
                <w:tab w:val="clear" w:pos="9072"/>
                <w:tab w:val="right" w:pos="9639"/>
              </w:tabs>
              <w:rPr>
                <w:rFonts w:ascii="Arial" w:hAnsi="Arial" w:cs="Arial"/>
                <w:sz w:val="20"/>
                <w:szCs w:val="20"/>
              </w:rPr>
            </w:pPr>
            <w:r>
              <w:rPr>
                <w:rFonts w:ascii="Arial" w:hAnsi="Arial" w:cs="Arial"/>
                <w:sz w:val="20"/>
                <w:szCs w:val="20"/>
              </w:rPr>
              <w:t>PRS-U-002 (</w:t>
            </w:r>
            <w:r w:rsidR="005857E4">
              <w:rPr>
                <w:rFonts w:ascii="Arial" w:hAnsi="Arial" w:cs="Arial"/>
                <w:sz w:val="20"/>
                <w:szCs w:val="20"/>
              </w:rPr>
              <w:t>23.05.2022</w:t>
            </w:r>
            <w:r>
              <w:rPr>
                <w:rFonts w:ascii="Arial" w:hAnsi="Arial" w:cs="Arial"/>
                <w:sz w:val="20"/>
                <w:szCs w:val="20"/>
              </w:rPr>
              <w:t xml:space="preserve"> /Rev1</w:t>
            </w:r>
            <w:r w:rsidR="005857E4">
              <w:rPr>
                <w:rFonts w:ascii="Arial" w:hAnsi="Arial" w:cs="Arial"/>
                <w:sz w:val="20"/>
                <w:szCs w:val="20"/>
              </w:rPr>
              <w:t>2</w:t>
            </w:r>
            <w:r>
              <w:rPr>
                <w:rFonts w:ascii="Arial" w:hAnsi="Arial" w:cs="Arial"/>
                <w:sz w:val="20"/>
                <w:szCs w:val="20"/>
              </w:rPr>
              <w:t>)</w:t>
            </w:r>
            <w:r>
              <w:rPr>
                <w:rFonts w:ascii="Arial" w:hAnsi="Arial" w:cs="Arial"/>
                <w:sz w:val="20"/>
                <w:szCs w:val="20"/>
              </w:rPr>
              <w:tab/>
            </w:r>
            <w:r>
              <w:rPr>
                <w:rFonts w:ascii="Arial" w:hAnsi="Arial" w:cs="Arial"/>
                <w:sz w:val="20"/>
                <w:szCs w:val="20"/>
              </w:rPr>
              <w:tab/>
            </w:r>
            <w:r w:rsidRPr="003C17EE">
              <w:rPr>
                <w:rFonts w:ascii="Arial" w:hAnsi="Arial" w:cs="Arial"/>
                <w:sz w:val="20"/>
                <w:szCs w:val="20"/>
              </w:rPr>
              <w:t xml:space="preserve">Sayfa </w:t>
            </w:r>
            <w:r w:rsidRPr="003C17EE">
              <w:rPr>
                <w:rFonts w:ascii="Arial" w:hAnsi="Arial" w:cs="Arial"/>
                <w:sz w:val="20"/>
                <w:szCs w:val="20"/>
              </w:rPr>
              <w:fldChar w:fldCharType="begin"/>
            </w:r>
            <w:r w:rsidRPr="003C17EE">
              <w:rPr>
                <w:rFonts w:ascii="Arial" w:hAnsi="Arial" w:cs="Arial"/>
                <w:sz w:val="20"/>
                <w:szCs w:val="20"/>
              </w:rPr>
              <w:instrText>PAGE</w:instrText>
            </w:r>
            <w:r w:rsidRPr="003C17EE">
              <w:rPr>
                <w:rFonts w:ascii="Arial" w:hAnsi="Arial" w:cs="Arial"/>
                <w:sz w:val="20"/>
                <w:szCs w:val="20"/>
              </w:rPr>
              <w:fldChar w:fldCharType="separate"/>
            </w:r>
            <w:r w:rsidR="005857E4">
              <w:rPr>
                <w:rFonts w:ascii="Arial" w:hAnsi="Arial" w:cs="Arial"/>
                <w:noProof/>
                <w:sz w:val="20"/>
                <w:szCs w:val="20"/>
              </w:rPr>
              <w:t>17</w:t>
            </w:r>
            <w:r w:rsidRPr="003C17EE">
              <w:rPr>
                <w:rFonts w:ascii="Arial" w:hAnsi="Arial" w:cs="Arial"/>
                <w:sz w:val="20"/>
                <w:szCs w:val="20"/>
              </w:rPr>
              <w:fldChar w:fldCharType="end"/>
            </w:r>
            <w:r w:rsidRPr="003C17EE">
              <w:rPr>
                <w:rFonts w:ascii="Arial" w:hAnsi="Arial" w:cs="Arial"/>
                <w:sz w:val="20"/>
                <w:szCs w:val="20"/>
              </w:rPr>
              <w:t xml:space="preserve"> / </w:t>
            </w:r>
            <w:r w:rsidRPr="003C17EE">
              <w:rPr>
                <w:rFonts w:ascii="Arial" w:hAnsi="Arial" w:cs="Arial"/>
                <w:sz w:val="20"/>
                <w:szCs w:val="20"/>
              </w:rPr>
              <w:fldChar w:fldCharType="begin"/>
            </w:r>
            <w:r w:rsidRPr="003C17EE">
              <w:rPr>
                <w:rFonts w:ascii="Arial" w:hAnsi="Arial" w:cs="Arial"/>
                <w:sz w:val="20"/>
                <w:szCs w:val="20"/>
              </w:rPr>
              <w:instrText>NUMPAGES</w:instrText>
            </w:r>
            <w:r w:rsidRPr="003C17EE">
              <w:rPr>
                <w:rFonts w:ascii="Arial" w:hAnsi="Arial" w:cs="Arial"/>
                <w:sz w:val="20"/>
                <w:szCs w:val="20"/>
              </w:rPr>
              <w:fldChar w:fldCharType="separate"/>
            </w:r>
            <w:r w:rsidR="005857E4">
              <w:rPr>
                <w:rFonts w:ascii="Arial" w:hAnsi="Arial" w:cs="Arial"/>
                <w:noProof/>
                <w:sz w:val="20"/>
                <w:szCs w:val="20"/>
              </w:rPr>
              <w:t>17</w:t>
            </w:r>
            <w:r w:rsidRPr="003C17EE">
              <w:rPr>
                <w:rFonts w:ascii="Arial" w:hAnsi="Arial" w:cs="Arial"/>
                <w:sz w:val="20"/>
                <w:szCs w:val="20"/>
              </w:rPr>
              <w:fldChar w:fldCharType="end"/>
            </w:r>
          </w:p>
        </w:sdtContent>
      </w:sdt>
    </w:sdtContent>
  </w:sdt>
  <w:p w:rsidR="00942994" w:rsidRDefault="009429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94" w:rsidRDefault="00942994" w:rsidP="00906513">
      <w:pPr>
        <w:spacing w:after="0"/>
      </w:pPr>
      <w:r>
        <w:separator/>
      </w:r>
    </w:p>
  </w:footnote>
  <w:footnote w:type="continuationSeparator" w:id="0">
    <w:p w:rsidR="00942994" w:rsidRDefault="00942994" w:rsidP="0090651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4" w:space="0" w:color="auto"/>
      </w:tblBorders>
      <w:tblLayout w:type="fixed"/>
      <w:tblLook w:val="01E0" w:firstRow="1" w:lastRow="1" w:firstColumn="1" w:lastColumn="1" w:noHBand="0" w:noVBand="0"/>
    </w:tblPr>
    <w:tblGrid>
      <w:gridCol w:w="1809"/>
      <w:gridCol w:w="7938"/>
    </w:tblGrid>
    <w:tr w:rsidR="00942994" w:rsidRPr="00F208C1" w:rsidTr="00FA4D9B">
      <w:trPr>
        <w:trHeight w:val="851"/>
      </w:trPr>
      <w:tc>
        <w:tcPr>
          <w:tcW w:w="1809" w:type="dxa"/>
        </w:tcPr>
        <w:p w:rsidR="00942994" w:rsidRPr="00F208C1" w:rsidRDefault="00942994" w:rsidP="007C356F">
          <w:pPr>
            <w:pStyle w:val="stBilgi"/>
            <w:rPr>
              <w:rFonts w:ascii="Arial" w:hAnsi="Arial" w:cs="Arial"/>
              <w:lang w:val="tr-TR"/>
            </w:rPr>
          </w:pPr>
          <w:r w:rsidRPr="00F208C1">
            <w:rPr>
              <w:rFonts w:ascii="Arial" w:hAnsi="Arial" w:cs="Arial"/>
              <w:noProof/>
              <w:lang w:val="tr-TR"/>
            </w:rPr>
            <w:drawing>
              <wp:anchor distT="0" distB="0" distL="114300" distR="114300" simplePos="0" relativeHeight="251662336" behindDoc="0" locked="0" layoutInCell="1" allowOverlap="1" wp14:anchorId="29E42C98" wp14:editId="318F9CAF">
                <wp:simplePos x="0" y="0"/>
                <wp:positionH relativeFrom="column">
                  <wp:posOffset>-34290</wp:posOffset>
                </wp:positionH>
                <wp:positionV relativeFrom="paragraph">
                  <wp:posOffset>91440</wp:posOffset>
                </wp:positionV>
                <wp:extent cx="1036955" cy="38163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6955" cy="381635"/>
                        </a:xfrm>
                        <a:prstGeom prst="rect">
                          <a:avLst/>
                        </a:prstGeom>
                        <a:noFill/>
                        <a:ln w="9525">
                          <a:noFill/>
                          <a:miter lim="800000"/>
                          <a:headEnd/>
                          <a:tailEnd/>
                        </a:ln>
                      </pic:spPr>
                    </pic:pic>
                  </a:graphicData>
                </a:graphic>
              </wp:anchor>
            </w:drawing>
          </w:r>
        </w:p>
      </w:tc>
      <w:tc>
        <w:tcPr>
          <w:tcW w:w="7938" w:type="dxa"/>
          <w:vAlign w:val="center"/>
        </w:tcPr>
        <w:p w:rsidR="00942994" w:rsidRPr="00035584" w:rsidRDefault="00942994" w:rsidP="00035584">
          <w:pPr>
            <w:pStyle w:val="stBilgi"/>
            <w:rPr>
              <w:rFonts w:ascii="Arial" w:hAnsi="Arial" w:cs="Arial"/>
              <w:b/>
              <w:sz w:val="24"/>
              <w:szCs w:val="24"/>
            </w:rPr>
          </w:pPr>
          <w:r>
            <w:rPr>
              <w:rFonts w:ascii="Arial" w:hAnsi="Arial" w:cs="Arial"/>
              <w:b/>
              <w:sz w:val="24"/>
              <w:szCs w:val="24"/>
            </w:rPr>
            <w:t xml:space="preserve">Basınçlı Ekipmanlar Yönetmeliği </w:t>
          </w:r>
          <w:r w:rsidRPr="00B55357">
            <w:rPr>
              <w:rFonts w:ascii="Arial" w:hAnsi="Arial" w:cs="Arial"/>
              <w:b/>
              <w:sz w:val="24"/>
              <w:szCs w:val="24"/>
            </w:rPr>
            <w:t xml:space="preserve">Uygunluk Değerlendirme </w:t>
          </w:r>
          <w:r>
            <w:rPr>
              <w:rFonts w:ascii="Arial" w:hAnsi="Arial" w:cs="Arial"/>
              <w:b/>
              <w:sz w:val="24"/>
              <w:szCs w:val="24"/>
            </w:rPr>
            <w:t>Programı</w:t>
          </w:r>
        </w:p>
      </w:tc>
    </w:tr>
  </w:tbl>
  <w:p w:rsidR="00942994" w:rsidRDefault="0094299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7E7E66"/>
    <w:multiLevelType w:val="hybridMultilevel"/>
    <w:tmpl w:val="C994C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E72537"/>
    <w:multiLevelType w:val="hybridMultilevel"/>
    <w:tmpl w:val="08C6D9F0"/>
    <w:lvl w:ilvl="0" w:tplc="75BE6AC0">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A105B2"/>
    <w:multiLevelType w:val="hybridMultilevel"/>
    <w:tmpl w:val="3F6C63E4"/>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4" w15:restartNumberingAfterBreak="0">
    <w:nsid w:val="0E2F48A4"/>
    <w:multiLevelType w:val="hybridMultilevel"/>
    <w:tmpl w:val="1E04C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8E4CB2"/>
    <w:multiLevelType w:val="hybridMultilevel"/>
    <w:tmpl w:val="FEA24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313A71"/>
    <w:multiLevelType w:val="hybridMultilevel"/>
    <w:tmpl w:val="7F78A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147228"/>
    <w:multiLevelType w:val="hybridMultilevel"/>
    <w:tmpl w:val="08C6D9F0"/>
    <w:lvl w:ilvl="0" w:tplc="75BE6AC0">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546294"/>
    <w:multiLevelType w:val="hybridMultilevel"/>
    <w:tmpl w:val="1BE68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397F90"/>
    <w:multiLevelType w:val="hybridMultilevel"/>
    <w:tmpl w:val="08C6D9F0"/>
    <w:lvl w:ilvl="0" w:tplc="75BE6AC0">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B6674B"/>
    <w:multiLevelType w:val="hybridMultilevel"/>
    <w:tmpl w:val="7AC8B628"/>
    <w:lvl w:ilvl="0" w:tplc="041F0001">
      <w:start w:val="1"/>
      <w:numFmt w:val="bullet"/>
      <w:lvlText w:val=""/>
      <w:lvlJc w:val="left"/>
      <w:pPr>
        <w:ind w:left="2771" w:hanging="360"/>
      </w:pPr>
      <w:rPr>
        <w:rFonts w:ascii="Symbol" w:hAnsi="Symbol" w:hint="default"/>
      </w:rPr>
    </w:lvl>
    <w:lvl w:ilvl="1" w:tplc="041F0003" w:tentative="1">
      <w:start w:val="1"/>
      <w:numFmt w:val="bullet"/>
      <w:lvlText w:val="o"/>
      <w:lvlJc w:val="left"/>
      <w:pPr>
        <w:ind w:left="3491" w:hanging="360"/>
      </w:pPr>
      <w:rPr>
        <w:rFonts w:ascii="Courier New" w:hAnsi="Courier New" w:cs="Courier New" w:hint="default"/>
      </w:rPr>
    </w:lvl>
    <w:lvl w:ilvl="2" w:tplc="041F0005" w:tentative="1">
      <w:start w:val="1"/>
      <w:numFmt w:val="bullet"/>
      <w:lvlText w:val=""/>
      <w:lvlJc w:val="left"/>
      <w:pPr>
        <w:ind w:left="4211" w:hanging="360"/>
      </w:pPr>
      <w:rPr>
        <w:rFonts w:ascii="Wingdings" w:hAnsi="Wingdings" w:hint="default"/>
      </w:rPr>
    </w:lvl>
    <w:lvl w:ilvl="3" w:tplc="041F0001" w:tentative="1">
      <w:start w:val="1"/>
      <w:numFmt w:val="bullet"/>
      <w:lvlText w:val=""/>
      <w:lvlJc w:val="left"/>
      <w:pPr>
        <w:ind w:left="4931" w:hanging="360"/>
      </w:pPr>
      <w:rPr>
        <w:rFonts w:ascii="Symbol" w:hAnsi="Symbol" w:hint="default"/>
      </w:rPr>
    </w:lvl>
    <w:lvl w:ilvl="4" w:tplc="041F0003" w:tentative="1">
      <w:start w:val="1"/>
      <w:numFmt w:val="bullet"/>
      <w:lvlText w:val="o"/>
      <w:lvlJc w:val="left"/>
      <w:pPr>
        <w:ind w:left="5651" w:hanging="360"/>
      </w:pPr>
      <w:rPr>
        <w:rFonts w:ascii="Courier New" w:hAnsi="Courier New" w:cs="Courier New" w:hint="default"/>
      </w:rPr>
    </w:lvl>
    <w:lvl w:ilvl="5" w:tplc="041F0005" w:tentative="1">
      <w:start w:val="1"/>
      <w:numFmt w:val="bullet"/>
      <w:lvlText w:val=""/>
      <w:lvlJc w:val="left"/>
      <w:pPr>
        <w:ind w:left="6371" w:hanging="360"/>
      </w:pPr>
      <w:rPr>
        <w:rFonts w:ascii="Wingdings" w:hAnsi="Wingdings" w:hint="default"/>
      </w:rPr>
    </w:lvl>
    <w:lvl w:ilvl="6" w:tplc="041F0001" w:tentative="1">
      <w:start w:val="1"/>
      <w:numFmt w:val="bullet"/>
      <w:lvlText w:val=""/>
      <w:lvlJc w:val="left"/>
      <w:pPr>
        <w:ind w:left="7091" w:hanging="360"/>
      </w:pPr>
      <w:rPr>
        <w:rFonts w:ascii="Symbol" w:hAnsi="Symbol" w:hint="default"/>
      </w:rPr>
    </w:lvl>
    <w:lvl w:ilvl="7" w:tplc="041F0003" w:tentative="1">
      <w:start w:val="1"/>
      <w:numFmt w:val="bullet"/>
      <w:lvlText w:val="o"/>
      <w:lvlJc w:val="left"/>
      <w:pPr>
        <w:ind w:left="7811" w:hanging="360"/>
      </w:pPr>
      <w:rPr>
        <w:rFonts w:ascii="Courier New" w:hAnsi="Courier New" w:cs="Courier New" w:hint="default"/>
      </w:rPr>
    </w:lvl>
    <w:lvl w:ilvl="8" w:tplc="041F0005" w:tentative="1">
      <w:start w:val="1"/>
      <w:numFmt w:val="bullet"/>
      <w:lvlText w:val=""/>
      <w:lvlJc w:val="left"/>
      <w:pPr>
        <w:ind w:left="8531" w:hanging="360"/>
      </w:pPr>
      <w:rPr>
        <w:rFonts w:ascii="Wingdings" w:hAnsi="Wingdings" w:hint="default"/>
      </w:rPr>
    </w:lvl>
  </w:abstractNum>
  <w:abstractNum w:abstractNumId="11" w15:restartNumberingAfterBreak="0">
    <w:nsid w:val="3D1B05B2"/>
    <w:multiLevelType w:val="hybridMultilevel"/>
    <w:tmpl w:val="4C64E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F1347C"/>
    <w:multiLevelType w:val="multilevel"/>
    <w:tmpl w:val="671AE2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136A20"/>
    <w:multiLevelType w:val="hybridMultilevel"/>
    <w:tmpl w:val="373EAAA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15:restartNumberingAfterBreak="0">
    <w:nsid w:val="4F87459C"/>
    <w:multiLevelType w:val="multilevel"/>
    <w:tmpl w:val="581EF688"/>
    <w:lvl w:ilvl="0">
      <w:start w:val="5"/>
      <w:numFmt w:val="decimal"/>
      <w:lvlText w:val="%1."/>
      <w:lvlJc w:val="left"/>
      <w:pPr>
        <w:ind w:left="516" w:hanging="516"/>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C7529D"/>
    <w:multiLevelType w:val="multilevel"/>
    <w:tmpl w:val="8A22E2BA"/>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310940"/>
    <w:multiLevelType w:val="hybridMultilevel"/>
    <w:tmpl w:val="6FAEC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50201B"/>
    <w:multiLevelType w:val="hybridMultilevel"/>
    <w:tmpl w:val="BB9C09C6"/>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765C0923"/>
    <w:multiLevelType w:val="multilevel"/>
    <w:tmpl w:val="4F3AF6F8"/>
    <w:lvl w:ilvl="0">
      <w:start w:val="5"/>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7D3D500F"/>
    <w:multiLevelType w:val="multilevel"/>
    <w:tmpl w:val="6B7AC9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DC24233"/>
    <w:multiLevelType w:val="multilevel"/>
    <w:tmpl w:val="798EB41A"/>
    <w:lvl w:ilvl="0">
      <w:start w:val="5"/>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b/>
        <w:color w:val="00B050"/>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19"/>
  </w:num>
  <w:num w:numId="4">
    <w:abstractNumId w:val="20"/>
  </w:num>
  <w:num w:numId="5">
    <w:abstractNumId w:val="7"/>
  </w:num>
  <w:num w:numId="6">
    <w:abstractNumId w:val="9"/>
  </w:num>
  <w:num w:numId="7">
    <w:abstractNumId w:val="12"/>
  </w:num>
  <w:num w:numId="8">
    <w:abstractNumId w:val="15"/>
  </w:num>
  <w:num w:numId="9">
    <w:abstractNumId w:val="10"/>
  </w:num>
  <w:num w:numId="10">
    <w:abstractNumId w:val="18"/>
  </w:num>
  <w:num w:numId="11">
    <w:abstractNumId w:val="13"/>
  </w:num>
  <w:num w:numId="12">
    <w:abstractNumId w:val="17"/>
  </w:num>
  <w:num w:numId="13">
    <w:abstractNumId w:val="14"/>
  </w:num>
  <w:num w:numId="14">
    <w:abstractNumId w:val="6"/>
  </w:num>
  <w:num w:numId="15">
    <w:abstractNumId w:val="5"/>
  </w:num>
  <w:num w:numId="16">
    <w:abstractNumId w:val="11"/>
  </w:num>
  <w:num w:numId="17">
    <w:abstractNumId w:val="1"/>
  </w:num>
  <w:num w:numId="18">
    <w:abstractNumId w:val="4"/>
  </w:num>
  <w:num w:numId="19">
    <w:abstractNumId w:val="8"/>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A9"/>
    <w:rsid w:val="0000039F"/>
    <w:rsid w:val="00001DD4"/>
    <w:rsid w:val="000020E3"/>
    <w:rsid w:val="0000270B"/>
    <w:rsid w:val="00003AFA"/>
    <w:rsid w:val="00005DE4"/>
    <w:rsid w:val="00006B59"/>
    <w:rsid w:val="000071EA"/>
    <w:rsid w:val="0001256A"/>
    <w:rsid w:val="00015477"/>
    <w:rsid w:val="000170CD"/>
    <w:rsid w:val="00021145"/>
    <w:rsid w:val="0002262D"/>
    <w:rsid w:val="0002310C"/>
    <w:rsid w:val="000236AB"/>
    <w:rsid w:val="000251B0"/>
    <w:rsid w:val="000308E1"/>
    <w:rsid w:val="000319C6"/>
    <w:rsid w:val="00035584"/>
    <w:rsid w:val="000356B5"/>
    <w:rsid w:val="00035C03"/>
    <w:rsid w:val="000360A4"/>
    <w:rsid w:val="0004196D"/>
    <w:rsid w:val="00041EC3"/>
    <w:rsid w:val="0004260E"/>
    <w:rsid w:val="00047C0C"/>
    <w:rsid w:val="000566D2"/>
    <w:rsid w:val="000569B2"/>
    <w:rsid w:val="00056E89"/>
    <w:rsid w:val="00061811"/>
    <w:rsid w:val="00062BFD"/>
    <w:rsid w:val="000724C0"/>
    <w:rsid w:val="00077C19"/>
    <w:rsid w:val="00081087"/>
    <w:rsid w:val="00081F40"/>
    <w:rsid w:val="00082105"/>
    <w:rsid w:val="00082834"/>
    <w:rsid w:val="000841F6"/>
    <w:rsid w:val="000842C6"/>
    <w:rsid w:val="00085FEE"/>
    <w:rsid w:val="00086944"/>
    <w:rsid w:val="0009273B"/>
    <w:rsid w:val="00093972"/>
    <w:rsid w:val="00097077"/>
    <w:rsid w:val="000A1AE3"/>
    <w:rsid w:val="000A30F2"/>
    <w:rsid w:val="000A5A8A"/>
    <w:rsid w:val="000B0A55"/>
    <w:rsid w:val="000B0A81"/>
    <w:rsid w:val="000B0F76"/>
    <w:rsid w:val="000B1674"/>
    <w:rsid w:val="000B1CA9"/>
    <w:rsid w:val="000B326B"/>
    <w:rsid w:val="000B3329"/>
    <w:rsid w:val="000B5D86"/>
    <w:rsid w:val="000B6422"/>
    <w:rsid w:val="000B76C1"/>
    <w:rsid w:val="000B7BDC"/>
    <w:rsid w:val="000B7C82"/>
    <w:rsid w:val="000C0ECD"/>
    <w:rsid w:val="000C0F7E"/>
    <w:rsid w:val="000C1B11"/>
    <w:rsid w:val="000C467B"/>
    <w:rsid w:val="000D3608"/>
    <w:rsid w:val="000D430B"/>
    <w:rsid w:val="000D646F"/>
    <w:rsid w:val="000D7790"/>
    <w:rsid w:val="000E0F2D"/>
    <w:rsid w:val="000E1329"/>
    <w:rsid w:val="000E1BF5"/>
    <w:rsid w:val="000E69B4"/>
    <w:rsid w:val="000E7376"/>
    <w:rsid w:val="000E73E4"/>
    <w:rsid w:val="000E7E40"/>
    <w:rsid w:val="000F056E"/>
    <w:rsid w:val="000F431F"/>
    <w:rsid w:val="000F4701"/>
    <w:rsid w:val="000F49BD"/>
    <w:rsid w:val="000F727D"/>
    <w:rsid w:val="00100DCF"/>
    <w:rsid w:val="0010158C"/>
    <w:rsid w:val="00101CA9"/>
    <w:rsid w:val="0010223C"/>
    <w:rsid w:val="001038E0"/>
    <w:rsid w:val="001056B9"/>
    <w:rsid w:val="00106B60"/>
    <w:rsid w:val="00112292"/>
    <w:rsid w:val="00115C31"/>
    <w:rsid w:val="00116C73"/>
    <w:rsid w:val="0012322E"/>
    <w:rsid w:val="001253AE"/>
    <w:rsid w:val="0012665C"/>
    <w:rsid w:val="001266C4"/>
    <w:rsid w:val="00127B67"/>
    <w:rsid w:val="00127E85"/>
    <w:rsid w:val="001345E1"/>
    <w:rsid w:val="001353BF"/>
    <w:rsid w:val="0013549E"/>
    <w:rsid w:val="00140ED3"/>
    <w:rsid w:val="00142413"/>
    <w:rsid w:val="00144086"/>
    <w:rsid w:val="001504DA"/>
    <w:rsid w:val="00150C6C"/>
    <w:rsid w:val="001517A0"/>
    <w:rsid w:val="0015479C"/>
    <w:rsid w:val="00154CF6"/>
    <w:rsid w:val="001634F5"/>
    <w:rsid w:val="00164F2A"/>
    <w:rsid w:val="0016666E"/>
    <w:rsid w:val="0017364E"/>
    <w:rsid w:val="00184C85"/>
    <w:rsid w:val="00185551"/>
    <w:rsid w:val="00185B07"/>
    <w:rsid w:val="0018612E"/>
    <w:rsid w:val="001868FB"/>
    <w:rsid w:val="00186E68"/>
    <w:rsid w:val="00190930"/>
    <w:rsid w:val="00190DED"/>
    <w:rsid w:val="00191A26"/>
    <w:rsid w:val="001928AA"/>
    <w:rsid w:val="00194215"/>
    <w:rsid w:val="00196055"/>
    <w:rsid w:val="001A1293"/>
    <w:rsid w:val="001A4441"/>
    <w:rsid w:val="001B065B"/>
    <w:rsid w:val="001B0CD8"/>
    <w:rsid w:val="001B1B35"/>
    <w:rsid w:val="001B3E43"/>
    <w:rsid w:val="001C2124"/>
    <w:rsid w:val="001D0F70"/>
    <w:rsid w:val="001D1AE6"/>
    <w:rsid w:val="001D4E7C"/>
    <w:rsid w:val="001D5271"/>
    <w:rsid w:val="001D5448"/>
    <w:rsid w:val="001D577D"/>
    <w:rsid w:val="001D5A35"/>
    <w:rsid w:val="001E2BF7"/>
    <w:rsid w:val="001E4510"/>
    <w:rsid w:val="001E4D52"/>
    <w:rsid w:val="001E622A"/>
    <w:rsid w:val="001F15B8"/>
    <w:rsid w:val="001F1626"/>
    <w:rsid w:val="001F1BE1"/>
    <w:rsid w:val="001F2B2A"/>
    <w:rsid w:val="001F624E"/>
    <w:rsid w:val="001F64C5"/>
    <w:rsid w:val="001F794E"/>
    <w:rsid w:val="002000EB"/>
    <w:rsid w:val="0020697B"/>
    <w:rsid w:val="0021262B"/>
    <w:rsid w:val="0021302A"/>
    <w:rsid w:val="0021460D"/>
    <w:rsid w:val="00216A1C"/>
    <w:rsid w:val="002208E1"/>
    <w:rsid w:val="00222055"/>
    <w:rsid w:val="0022244B"/>
    <w:rsid w:val="00222614"/>
    <w:rsid w:val="00222DFA"/>
    <w:rsid w:val="0022486F"/>
    <w:rsid w:val="002268E0"/>
    <w:rsid w:val="0022762C"/>
    <w:rsid w:val="00231687"/>
    <w:rsid w:val="00233BCB"/>
    <w:rsid w:val="00233E6B"/>
    <w:rsid w:val="002341A0"/>
    <w:rsid w:val="0023709F"/>
    <w:rsid w:val="00246B5D"/>
    <w:rsid w:val="00246E76"/>
    <w:rsid w:val="0025020E"/>
    <w:rsid w:val="002527A3"/>
    <w:rsid w:val="00254468"/>
    <w:rsid w:val="00254CB5"/>
    <w:rsid w:val="00256D68"/>
    <w:rsid w:val="00260D47"/>
    <w:rsid w:val="002615EB"/>
    <w:rsid w:val="00262BC0"/>
    <w:rsid w:val="0026366F"/>
    <w:rsid w:val="00267B34"/>
    <w:rsid w:val="0027644B"/>
    <w:rsid w:val="0027784E"/>
    <w:rsid w:val="00282FD9"/>
    <w:rsid w:val="002852CC"/>
    <w:rsid w:val="0028586E"/>
    <w:rsid w:val="00287E7D"/>
    <w:rsid w:val="00291607"/>
    <w:rsid w:val="002928BF"/>
    <w:rsid w:val="00296B05"/>
    <w:rsid w:val="00297C6A"/>
    <w:rsid w:val="002A01E2"/>
    <w:rsid w:val="002A051F"/>
    <w:rsid w:val="002A0C56"/>
    <w:rsid w:val="002A1E7D"/>
    <w:rsid w:val="002A205D"/>
    <w:rsid w:val="002A30A5"/>
    <w:rsid w:val="002A74D9"/>
    <w:rsid w:val="002B3973"/>
    <w:rsid w:val="002B45F3"/>
    <w:rsid w:val="002B5AA8"/>
    <w:rsid w:val="002B664C"/>
    <w:rsid w:val="002B7AC7"/>
    <w:rsid w:val="002C06A8"/>
    <w:rsid w:val="002C6C78"/>
    <w:rsid w:val="002C7CFC"/>
    <w:rsid w:val="002D1E22"/>
    <w:rsid w:val="002D3CA0"/>
    <w:rsid w:val="002D4520"/>
    <w:rsid w:val="002E27C2"/>
    <w:rsid w:val="002E285B"/>
    <w:rsid w:val="002E7F6D"/>
    <w:rsid w:val="002F260D"/>
    <w:rsid w:val="002F360B"/>
    <w:rsid w:val="002F42C0"/>
    <w:rsid w:val="002F4948"/>
    <w:rsid w:val="002F575F"/>
    <w:rsid w:val="002F7A14"/>
    <w:rsid w:val="0030067A"/>
    <w:rsid w:val="00300821"/>
    <w:rsid w:val="00301411"/>
    <w:rsid w:val="00301B9F"/>
    <w:rsid w:val="00301D5F"/>
    <w:rsid w:val="00305401"/>
    <w:rsid w:val="00305B33"/>
    <w:rsid w:val="00307025"/>
    <w:rsid w:val="00313DB9"/>
    <w:rsid w:val="00317E03"/>
    <w:rsid w:val="00320658"/>
    <w:rsid w:val="00321B74"/>
    <w:rsid w:val="00321FAD"/>
    <w:rsid w:val="0032385D"/>
    <w:rsid w:val="0032538C"/>
    <w:rsid w:val="00331794"/>
    <w:rsid w:val="003336EE"/>
    <w:rsid w:val="00335E0D"/>
    <w:rsid w:val="00336B5F"/>
    <w:rsid w:val="00340202"/>
    <w:rsid w:val="00341E33"/>
    <w:rsid w:val="00345478"/>
    <w:rsid w:val="00347A39"/>
    <w:rsid w:val="00347FF7"/>
    <w:rsid w:val="00350C95"/>
    <w:rsid w:val="00351DBB"/>
    <w:rsid w:val="00352579"/>
    <w:rsid w:val="0035259A"/>
    <w:rsid w:val="00353817"/>
    <w:rsid w:val="00354BB2"/>
    <w:rsid w:val="00356AAD"/>
    <w:rsid w:val="00360C82"/>
    <w:rsid w:val="0036280B"/>
    <w:rsid w:val="00362F18"/>
    <w:rsid w:val="00363CD5"/>
    <w:rsid w:val="003651BE"/>
    <w:rsid w:val="00365A77"/>
    <w:rsid w:val="003709B9"/>
    <w:rsid w:val="00371D5C"/>
    <w:rsid w:val="00372769"/>
    <w:rsid w:val="00375028"/>
    <w:rsid w:val="003768E5"/>
    <w:rsid w:val="0038072A"/>
    <w:rsid w:val="00380C25"/>
    <w:rsid w:val="003819E6"/>
    <w:rsid w:val="00382275"/>
    <w:rsid w:val="00384D93"/>
    <w:rsid w:val="003857A7"/>
    <w:rsid w:val="0039046A"/>
    <w:rsid w:val="00390F42"/>
    <w:rsid w:val="003913D8"/>
    <w:rsid w:val="003914BF"/>
    <w:rsid w:val="00394F83"/>
    <w:rsid w:val="00395F6A"/>
    <w:rsid w:val="00396E12"/>
    <w:rsid w:val="00397EBB"/>
    <w:rsid w:val="003A2D02"/>
    <w:rsid w:val="003A30BC"/>
    <w:rsid w:val="003A37E0"/>
    <w:rsid w:val="003A494A"/>
    <w:rsid w:val="003A5223"/>
    <w:rsid w:val="003B0BF5"/>
    <w:rsid w:val="003B2981"/>
    <w:rsid w:val="003B52B3"/>
    <w:rsid w:val="003B5C94"/>
    <w:rsid w:val="003B624A"/>
    <w:rsid w:val="003C17EE"/>
    <w:rsid w:val="003C303F"/>
    <w:rsid w:val="003C3143"/>
    <w:rsid w:val="003C3705"/>
    <w:rsid w:val="003C4BE8"/>
    <w:rsid w:val="003C59D7"/>
    <w:rsid w:val="003C69AD"/>
    <w:rsid w:val="003D0999"/>
    <w:rsid w:val="003D0CA5"/>
    <w:rsid w:val="003D31C8"/>
    <w:rsid w:val="003D45CD"/>
    <w:rsid w:val="003D4999"/>
    <w:rsid w:val="003D6A7C"/>
    <w:rsid w:val="003E07F0"/>
    <w:rsid w:val="003E09E5"/>
    <w:rsid w:val="003E60AC"/>
    <w:rsid w:val="003E60CA"/>
    <w:rsid w:val="003E6EE0"/>
    <w:rsid w:val="003E712F"/>
    <w:rsid w:val="003F191C"/>
    <w:rsid w:val="003F35A4"/>
    <w:rsid w:val="003F6285"/>
    <w:rsid w:val="003F71ED"/>
    <w:rsid w:val="003F7B83"/>
    <w:rsid w:val="003F7B85"/>
    <w:rsid w:val="004000A0"/>
    <w:rsid w:val="00400F05"/>
    <w:rsid w:val="00405368"/>
    <w:rsid w:val="00406504"/>
    <w:rsid w:val="004076EC"/>
    <w:rsid w:val="0041387A"/>
    <w:rsid w:val="004144FA"/>
    <w:rsid w:val="00414B3C"/>
    <w:rsid w:val="00414E69"/>
    <w:rsid w:val="00416968"/>
    <w:rsid w:val="00416FF1"/>
    <w:rsid w:val="0042175B"/>
    <w:rsid w:val="00434B09"/>
    <w:rsid w:val="00435054"/>
    <w:rsid w:val="00435C8B"/>
    <w:rsid w:val="004366A6"/>
    <w:rsid w:val="004412D4"/>
    <w:rsid w:val="0044281C"/>
    <w:rsid w:val="00446F77"/>
    <w:rsid w:val="004479A9"/>
    <w:rsid w:val="00447D35"/>
    <w:rsid w:val="004507B1"/>
    <w:rsid w:val="0045140D"/>
    <w:rsid w:val="004546E0"/>
    <w:rsid w:val="00456B88"/>
    <w:rsid w:val="004618C6"/>
    <w:rsid w:val="00467002"/>
    <w:rsid w:val="004700CD"/>
    <w:rsid w:val="00472192"/>
    <w:rsid w:val="00473690"/>
    <w:rsid w:val="00474398"/>
    <w:rsid w:val="004748F4"/>
    <w:rsid w:val="00475518"/>
    <w:rsid w:val="00475A9D"/>
    <w:rsid w:val="00477D7A"/>
    <w:rsid w:val="0048003E"/>
    <w:rsid w:val="0048327C"/>
    <w:rsid w:val="00487BBF"/>
    <w:rsid w:val="0049000B"/>
    <w:rsid w:val="00492702"/>
    <w:rsid w:val="00492BDA"/>
    <w:rsid w:val="00493864"/>
    <w:rsid w:val="004967A6"/>
    <w:rsid w:val="004A0669"/>
    <w:rsid w:val="004A15E1"/>
    <w:rsid w:val="004A36BF"/>
    <w:rsid w:val="004A4254"/>
    <w:rsid w:val="004B1D14"/>
    <w:rsid w:val="004B28AF"/>
    <w:rsid w:val="004B29E9"/>
    <w:rsid w:val="004B2E23"/>
    <w:rsid w:val="004B6336"/>
    <w:rsid w:val="004C38EB"/>
    <w:rsid w:val="004C3FEF"/>
    <w:rsid w:val="004C7ADC"/>
    <w:rsid w:val="004D0DA5"/>
    <w:rsid w:val="004E245E"/>
    <w:rsid w:val="004F54BF"/>
    <w:rsid w:val="004F7C7F"/>
    <w:rsid w:val="005010BA"/>
    <w:rsid w:val="005028DB"/>
    <w:rsid w:val="00504038"/>
    <w:rsid w:val="00510E3F"/>
    <w:rsid w:val="005110DF"/>
    <w:rsid w:val="005116D2"/>
    <w:rsid w:val="00511F31"/>
    <w:rsid w:val="0051421F"/>
    <w:rsid w:val="005170EB"/>
    <w:rsid w:val="00520DC1"/>
    <w:rsid w:val="00521181"/>
    <w:rsid w:val="005213D0"/>
    <w:rsid w:val="00523082"/>
    <w:rsid w:val="00524F91"/>
    <w:rsid w:val="0052786A"/>
    <w:rsid w:val="00530A88"/>
    <w:rsid w:val="0053184A"/>
    <w:rsid w:val="0053321A"/>
    <w:rsid w:val="005341FC"/>
    <w:rsid w:val="00536DB2"/>
    <w:rsid w:val="005422D6"/>
    <w:rsid w:val="00547094"/>
    <w:rsid w:val="0055109F"/>
    <w:rsid w:val="005516D4"/>
    <w:rsid w:val="00553221"/>
    <w:rsid w:val="0055395F"/>
    <w:rsid w:val="005570DE"/>
    <w:rsid w:val="00561AC2"/>
    <w:rsid w:val="00562AA3"/>
    <w:rsid w:val="00564BFF"/>
    <w:rsid w:val="00566108"/>
    <w:rsid w:val="005725BC"/>
    <w:rsid w:val="0057445D"/>
    <w:rsid w:val="0057684D"/>
    <w:rsid w:val="00580891"/>
    <w:rsid w:val="00581775"/>
    <w:rsid w:val="00581778"/>
    <w:rsid w:val="005840CC"/>
    <w:rsid w:val="005857E4"/>
    <w:rsid w:val="00586305"/>
    <w:rsid w:val="005873F2"/>
    <w:rsid w:val="005912D7"/>
    <w:rsid w:val="00591564"/>
    <w:rsid w:val="00592752"/>
    <w:rsid w:val="00593120"/>
    <w:rsid w:val="00595E09"/>
    <w:rsid w:val="005979BB"/>
    <w:rsid w:val="005A4341"/>
    <w:rsid w:val="005A569C"/>
    <w:rsid w:val="005A7EAB"/>
    <w:rsid w:val="005B26B8"/>
    <w:rsid w:val="005B5E2C"/>
    <w:rsid w:val="005B5F71"/>
    <w:rsid w:val="005B672D"/>
    <w:rsid w:val="005C0EAA"/>
    <w:rsid w:val="005C3297"/>
    <w:rsid w:val="005C5D3D"/>
    <w:rsid w:val="005C60FB"/>
    <w:rsid w:val="005C7638"/>
    <w:rsid w:val="005D4068"/>
    <w:rsid w:val="005D6435"/>
    <w:rsid w:val="005D651E"/>
    <w:rsid w:val="005D71E4"/>
    <w:rsid w:val="005E0D78"/>
    <w:rsid w:val="005E134B"/>
    <w:rsid w:val="005E670C"/>
    <w:rsid w:val="005E7DD5"/>
    <w:rsid w:val="005E7E27"/>
    <w:rsid w:val="005F1EFF"/>
    <w:rsid w:val="005F44D2"/>
    <w:rsid w:val="005F5B8C"/>
    <w:rsid w:val="006038DB"/>
    <w:rsid w:val="00606B2C"/>
    <w:rsid w:val="00607566"/>
    <w:rsid w:val="00610D71"/>
    <w:rsid w:val="00611313"/>
    <w:rsid w:val="00620216"/>
    <w:rsid w:val="00621C33"/>
    <w:rsid w:val="00623E2A"/>
    <w:rsid w:val="0062445D"/>
    <w:rsid w:val="006278E5"/>
    <w:rsid w:val="00630BC0"/>
    <w:rsid w:val="00631772"/>
    <w:rsid w:val="00633067"/>
    <w:rsid w:val="00635CCE"/>
    <w:rsid w:val="00637E85"/>
    <w:rsid w:val="00645528"/>
    <w:rsid w:val="00646AF6"/>
    <w:rsid w:val="006470A5"/>
    <w:rsid w:val="006476DC"/>
    <w:rsid w:val="00650158"/>
    <w:rsid w:val="00657B18"/>
    <w:rsid w:val="00660896"/>
    <w:rsid w:val="00662CE4"/>
    <w:rsid w:val="006666B8"/>
    <w:rsid w:val="00673AD5"/>
    <w:rsid w:val="0067463C"/>
    <w:rsid w:val="00677B76"/>
    <w:rsid w:val="006825DE"/>
    <w:rsid w:val="00684D08"/>
    <w:rsid w:val="00691EE6"/>
    <w:rsid w:val="00692C71"/>
    <w:rsid w:val="00693137"/>
    <w:rsid w:val="00694698"/>
    <w:rsid w:val="00695D2C"/>
    <w:rsid w:val="006966BF"/>
    <w:rsid w:val="00696B9F"/>
    <w:rsid w:val="006A14A4"/>
    <w:rsid w:val="006A2D9F"/>
    <w:rsid w:val="006A40C3"/>
    <w:rsid w:val="006A4758"/>
    <w:rsid w:val="006A5811"/>
    <w:rsid w:val="006B30F8"/>
    <w:rsid w:val="006B3859"/>
    <w:rsid w:val="006B44BE"/>
    <w:rsid w:val="006B606B"/>
    <w:rsid w:val="006B75FD"/>
    <w:rsid w:val="006C14FA"/>
    <w:rsid w:val="006C1C63"/>
    <w:rsid w:val="006C37FE"/>
    <w:rsid w:val="006C3815"/>
    <w:rsid w:val="006C58D4"/>
    <w:rsid w:val="006D039A"/>
    <w:rsid w:val="006D0655"/>
    <w:rsid w:val="006D2342"/>
    <w:rsid w:val="006D2436"/>
    <w:rsid w:val="006D62FE"/>
    <w:rsid w:val="006D7346"/>
    <w:rsid w:val="006E00C3"/>
    <w:rsid w:val="006E13CE"/>
    <w:rsid w:val="006E2494"/>
    <w:rsid w:val="006E3CDA"/>
    <w:rsid w:val="006E4478"/>
    <w:rsid w:val="006E49C1"/>
    <w:rsid w:val="006E4C5A"/>
    <w:rsid w:val="006F1C34"/>
    <w:rsid w:val="006F2500"/>
    <w:rsid w:val="006F2B26"/>
    <w:rsid w:val="006F6B90"/>
    <w:rsid w:val="006F6C82"/>
    <w:rsid w:val="00700048"/>
    <w:rsid w:val="00701445"/>
    <w:rsid w:val="00702433"/>
    <w:rsid w:val="007030CC"/>
    <w:rsid w:val="00707719"/>
    <w:rsid w:val="007113B3"/>
    <w:rsid w:val="00712D0F"/>
    <w:rsid w:val="00714C16"/>
    <w:rsid w:val="0071554E"/>
    <w:rsid w:val="00716C0B"/>
    <w:rsid w:val="00720B43"/>
    <w:rsid w:val="00723069"/>
    <w:rsid w:val="00724233"/>
    <w:rsid w:val="0072562A"/>
    <w:rsid w:val="007279A0"/>
    <w:rsid w:val="0073152A"/>
    <w:rsid w:val="0073521A"/>
    <w:rsid w:val="00737537"/>
    <w:rsid w:val="0074593F"/>
    <w:rsid w:val="007523E0"/>
    <w:rsid w:val="00752F87"/>
    <w:rsid w:val="00754DBD"/>
    <w:rsid w:val="00755A7E"/>
    <w:rsid w:val="00755D52"/>
    <w:rsid w:val="00760020"/>
    <w:rsid w:val="0076148E"/>
    <w:rsid w:val="007625F6"/>
    <w:rsid w:val="0076311C"/>
    <w:rsid w:val="0076765F"/>
    <w:rsid w:val="0076772E"/>
    <w:rsid w:val="00771636"/>
    <w:rsid w:val="00771B73"/>
    <w:rsid w:val="00771F6C"/>
    <w:rsid w:val="007723B0"/>
    <w:rsid w:val="00773A66"/>
    <w:rsid w:val="00775A4E"/>
    <w:rsid w:val="00780188"/>
    <w:rsid w:val="0078280A"/>
    <w:rsid w:val="00783552"/>
    <w:rsid w:val="00784606"/>
    <w:rsid w:val="007852CA"/>
    <w:rsid w:val="0078640D"/>
    <w:rsid w:val="00790BF0"/>
    <w:rsid w:val="00793E44"/>
    <w:rsid w:val="00796613"/>
    <w:rsid w:val="007A0DBD"/>
    <w:rsid w:val="007A430D"/>
    <w:rsid w:val="007A5CCF"/>
    <w:rsid w:val="007B0822"/>
    <w:rsid w:val="007B1D4D"/>
    <w:rsid w:val="007B206B"/>
    <w:rsid w:val="007B36AC"/>
    <w:rsid w:val="007B6583"/>
    <w:rsid w:val="007B6E46"/>
    <w:rsid w:val="007C1C9D"/>
    <w:rsid w:val="007C356F"/>
    <w:rsid w:val="007C44CE"/>
    <w:rsid w:val="007C5326"/>
    <w:rsid w:val="007C5350"/>
    <w:rsid w:val="007C7DA7"/>
    <w:rsid w:val="007D1424"/>
    <w:rsid w:val="007D14DC"/>
    <w:rsid w:val="007D195D"/>
    <w:rsid w:val="007D1B7F"/>
    <w:rsid w:val="007D20F9"/>
    <w:rsid w:val="007D2832"/>
    <w:rsid w:val="007E1E65"/>
    <w:rsid w:val="007E602E"/>
    <w:rsid w:val="007E620D"/>
    <w:rsid w:val="007F6A6E"/>
    <w:rsid w:val="007F7508"/>
    <w:rsid w:val="00800C3C"/>
    <w:rsid w:val="0080295E"/>
    <w:rsid w:val="00803CEC"/>
    <w:rsid w:val="00804758"/>
    <w:rsid w:val="00804F5D"/>
    <w:rsid w:val="00810613"/>
    <w:rsid w:val="00810698"/>
    <w:rsid w:val="00812130"/>
    <w:rsid w:val="00813C97"/>
    <w:rsid w:val="0081403E"/>
    <w:rsid w:val="00814571"/>
    <w:rsid w:val="00814CFE"/>
    <w:rsid w:val="008173F2"/>
    <w:rsid w:val="00817AA0"/>
    <w:rsid w:val="00821DF0"/>
    <w:rsid w:val="00823E7A"/>
    <w:rsid w:val="0082519D"/>
    <w:rsid w:val="008278B5"/>
    <w:rsid w:val="00827D14"/>
    <w:rsid w:val="00830C42"/>
    <w:rsid w:val="00831AF9"/>
    <w:rsid w:val="00832355"/>
    <w:rsid w:val="0083371D"/>
    <w:rsid w:val="008350A4"/>
    <w:rsid w:val="00835930"/>
    <w:rsid w:val="0084055F"/>
    <w:rsid w:val="00840818"/>
    <w:rsid w:val="00844D35"/>
    <w:rsid w:val="00853E1D"/>
    <w:rsid w:val="00854EB0"/>
    <w:rsid w:val="00855743"/>
    <w:rsid w:val="00860AF9"/>
    <w:rsid w:val="00861ADA"/>
    <w:rsid w:val="008650C3"/>
    <w:rsid w:val="008656C7"/>
    <w:rsid w:val="00865775"/>
    <w:rsid w:val="00866C82"/>
    <w:rsid w:val="00867094"/>
    <w:rsid w:val="00871C1C"/>
    <w:rsid w:val="008742D5"/>
    <w:rsid w:val="00874923"/>
    <w:rsid w:val="008754C7"/>
    <w:rsid w:val="008762CB"/>
    <w:rsid w:val="00877F67"/>
    <w:rsid w:val="008808BE"/>
    <w:rsid w:val="00880E13"/>
    <w:rsid w:val="00884750"/>
    <w:rsid w:val="008926F9"/>
    <w:rsid w:val="00892F7F"/>
    <w:rsid w:val="00897355"/>
    <w:rsid w:val="008978CA"/>
    <w:rsid w:val="00897F6C"/>
    <w:rsid w:val="008A545D"/>
    <w:rsid w:val="008B0FE2"/>
    <w:rsid w:val="008B1F98"/>
    <w:rsid w:val="008B45AA"/>
    <w:rsid w:val="008B53D2"/>
    <w:rsid w:val="008C0DCD"/>
    <w:rsid w:val="008C16D6"/>
    <w:rsid w:val="008D1F8D"/>
    <w:rsid w:val="008D25B6"/>
    <w:rsid w:val="008D2FBE"/>
    <w:rsid w:val="008D4906"/>
    <w:rsid w:val="008E2B07"/>
    <w:rsid w:val="008E4EFF"/>
    <w:rsid w:val="008E57C8"/>
    <w:rsid w:val="008E5CB9"/>
    <w:rsid w:val="008E5EC1"/>
    <w:rsid w:val="008F3007"/>
    <w:rsid w:val="008F6849"/>
    <w:rsid w:val="008F7029"/>
    <w:rsid w:val="00900A0B"/>
    <w:rsid w:val="00901326"/>
    <w:rsid w:val="00902623"/>
    <w:rsid w:val="00902661"/>
    <w:rsid w:val="00902746"/>
    <w:rsid w:val="009038F5"/>
    <w:rsid w:val="009055D0"/>
    <w:rsid w:val="00905747"/>
    <w:rsid w:val="00906513"/>
    <w:rsid w:val="00906675"/>
    <w:rsid w:val="00907437"/>
    <w:rsid w:val="009229C3"/>
    <w:rsid w:val="00923893"/>
    <w:rsid w:val="00925453"/>
    <w:rsid w:val="009332A6"/>
    <w:rsid w:val="00934AD4"/>
    <w:rsid w:val="00942994"/>
    <w:rsid w:val="00942AD8"/>
    <w:rsid w:val="0095224F"/>
    <w:rsid w:val="00952B0F"/>
    <w:rsid w:val="00952B92"/>
    <w:rsid w:val="00953555"/>
    <w:rsid w:val="009561A8"/>
    <w:rsid w:val="00961FEE"/>
    <w:rsid w:val="009621BE"/>
    <w:rsid w:val="009635E7"/>
    <w:rsid w:val="00964BF9"/>
    <w:rsid w:val="009661B3"/>
    <w:rsid w:val="00973CC2"/>
    <w:rsid w:val="0097428E"/>
    <w:rsid w:val="00977DF5"/>
    <w:rsid w:val="00980E02"/>
    <w:rsid w:val="009822FE"/>
    <w:rsid w:val="009839F3"/>
    <w:rsid w:val="009845BB"/>
    <w:rsid w:val="00985E76"/>
    <w:rsid w:val="00985EAA"/>
    <w:rsid w:val="00986715"/>
    <w:rsid w:val="00987BCB"/>
    <w:rsid w:val="009908D2"/>
    <w:rsid w:val="009947A8"/>
    <w:rsid w:val="00994D60"/>
    <w:rsid w:val="009963CB"/>
    <w:rsid w:val="009A0199"/>
    <w:rsid w:val="009A0AF7"/>
    <w:rsid w:val="009A2A66"/>
    <w:rsid w:val="009A3538"/>
    <w:rsid w:val="009A4F0C"/>
    <w:rsid w:val="009A69F6"/>
    <w:rsid w:val="009B3602"/>
    <w:rsid w:val="009B370C"/>
    <w:rsid w:val="009B3E31"/>
    <w:rsid w:val="009B4A54"/>
    <w:rsid w:val="009B608F"/>
    <w:rsid w:val="009B625D"/>
    <w:rsid w:val="009B7FD1"/>
    <w:rsid w:val="009C0117"/>
    <w:rsid w:val="009C2A61"/>
    <w:rsid w:val="009C33F2"/>
    <w:rsid w:val="009C3884"/>
    <w:rsid w:val="009C605A"/>
    <w:rsid w:val="009C73D8"/>
    <w:rsid w:val="009D095B"/>
    <w:rsid w:val="009D0AEF"/>
    <w:rsid w:val="009D1C75"/>
    <w:rsid w:val="009D2CC8"/>
    <w:rsid w:val="009D5DEB"/>
    <w:rsid w:val="009E0B3E"/>
    <w:rsid w:val="009E3B92"/>
    <w:rsid w:val="009E75C9"/>
    <w:rsid w:val="009F0617"/>
    <w:rsid w:val="009F61BA"/>
    <w:rsid w:val="009F6923"/>
    <w:rsid w:val="009F7FC8"/>
    <w:rsid w:val="00A023EA"/>
    <w:rsid w:val="00A02EBE"/>
    <w:rsid w:val="00A03168"/>
    <w:rsid w:val="00A058EC"/>
    <w:rsid w:val="00A074FA"/>
    <w:rsid w:val="00A1226F"/>
    <w:rsid w:val="00A12BB6"/>
    <w:rsid w:val="00A166F4"/>
    <w:rsid w:val="00A16C7A"/>
    <w:rsid w:val="00A16D83"/>
    <w:rsid w:val="00A2110B"/>
    <w:rsid w:val="00A22910"/>
    <w:rsid w:val="00A2299C"/>
    <w:rsid w:val="00A25AD5"/>
    <w:rsid w:val="00A26E97"/>
    <w:rsid w:val="00A307A2"/>
    <w:rsid w:val="00A31328"/>
    <w:rsid w:val="00A31B43"/>
    <w:rsid w:val="00A34219"/>
    <w:rsid w:val="00A34C5A"/>
    <w:rsid w:val="00A35AA1"/>
    <w:rsid w:val="00A40526"/>
    <w:rsid w:val="00A40C0A"/>
    <w:rsid w:val="00A40C18"/>
    <w:rsid w:val="00A44B42"/>
    <w:rsid w:val="00A44CC9"/>
    <w:rsid w:val="00A477FA"/>
    <w:rsid w:val="00A51718"/>
    <w:rsid w:val="00A51E1F"/>
    <w:rsid w:val="00A5276F"/>
    <w:rsid w:val="00A54450"/>
    <w:rsid w:val="00A54689"/>
    <w:rsid w:val="00A562E4"/>
    <w:rsid w:val="00A65FE3"/>
    <w:rsid w:val="00A70900"/>
    <w:rsid w:val="00A71F78"/>
    <w:rsid w:val="00A72997"/>
    <w:rsid w:val="00A73F1B"/>
    <w:rsid w:val="00A749D7"/>
    <w:rsid w:val="00A74C1D"/>
    <w:rsid w:val="00A80F3F"/>
    <w:rsid w:val="00A813EC"/>
    <w:rsid w:val="00A82216"/>
    <w:rsid w:val="00A850A9"/>
    <w:rsid w:val="00A9064A"/>
    <w:rsid w:val="00A94724"/>
    <w:rsid w:val="00A94771"/>
    <w:rsid w:val="00A9481B"/>
    <w:rsid w:val="00A94A7F"/>
    <w:rsid w:val="00A95111"/>
    <w:rsid w:val="00A95A55"/>
    <w:rsid w:val="00A96B25"/>
    <w:rsid w:val="00AA0305"/>
    <w:rsid w:val="00AA2BDF"/>
    <w:rsid w:val="00AA2F61"/>
    <w:rsid w:val="00AA56B6"/>
    <w:rsid w:val="00AA7796"/>
    <w:rsid w:val="00AB0D95"/>
    <w:rsid w:val="00AB2664"/>
    <w:rsid w:val="00AB34EB"/>
    <w:rsid w:val="00AB6144"/>
    <w:rsid w:val="00AC05D4"/>
    <w:rsid w:val="00AC124A"/>
    <w:rsid w:val="00AC2515"/>
    <w:rsid w:val="00AC2A3F"/>
    <w:rsid w:val="00AC4686"/>
    <w:rsid w:val="00AC4DCC"/>
    <w:rsid w:val="00AD0A5F"/>
    <w:rsid w:val="00AD0C8B"/>
    <w:rsid w:val="00AE2470"/>
    <w:rsid w:val="00AE2809"/>
    <w:rsid w:val="00AE2A79"/>
    <w:rsid w:val="00AE3AD1"/>
    <w:rsid w:val="00AE3C05"/>
    <w:rsid w:val="00AE6C0A"/>
    <w:rsid w:val="00AE7AE8"/>
    <w:rsid w:val="00AF0945"/>
    <w:rsid w:val="00AF2C95"/>
    <w:rsid w:val="00AF2D34"/>
    <w:rsid w:val="00AF3ABA"/>
    <w:rsid w:val="00AF4ADF"/>
    <w:rsid w:val="00AF4F35"/>
    <w:rsid w:val="00AF77E8"/>
    <w:rsid w:val="00B026C8"/>
    <w:rsid w:val="00B028BA"/>
    <w:rsid w:val="00B02F33"/>
    <w:rsid w:val="00B03933"/>
    <w:rsid w:val="00B0751D"/>
    <w:rsid w:val="00B10B0D"/>
    <w:rsid w:val="00B11816"/>
    <w:rsid w:val="00B14BD3"/>
    <w:rsid w:val="00B15F7D"/>
    <w:rsid w:val="00B20A3E"/>
    <w:rsid w:val="00B218B9"/>
    <w:rsid w:val="00B21EAD"/>
    <w:rsid w:val="00B234B6"/>
    <w:rsid w:val="00B31A88"/>
    <w:rsid w:val="00B31EDA"/>
    <w:rsid w:val="00B32F01"/>
    <w:rsid w:val="00B33938"/>
    <w:rsid w:val="00B341A4"/>
    <w:rsid w:val="00B4261C"/>
    <w:rsid w:val="00B42FBE"/>
    <w:rsid w:val="00B43F0A"/>
    <w:rsid w:val="00B505AA"/>
    <w:rsid w:val="00B5191E"/>
    <w:rsid w:val="00B51AE7"/>
    <w:rsid w:val="00B52D5D"/>
    <w:rsid w:val="00B55357"/>
    <w:rsid w:val="00B5661D"/>
    <w:rsid w:val="00B57739"/>
    <w:rsid w:val="00B655AD"/>
    <w:rsid w:val="00B665A0"/>
    <w:rsid w:val="00B67104"/>
    <w:rsid w:val="00B71C1B"/>
    <w:rsid w:val="00B72F30"/>
    <w:rsid w:val="00B76CBC"/>
    <w:rsid w:val="00B858A5"/>
    <w:rsid w:val="00B871CA"/>
    <w:rsid w:val="00B90395"/>
    <w:rsid w:val="00B915ED"/>
    <w:rsid w:val="00B91DC1"/>
    <w:rsid w:val="00B92CF8"/>
    <w:rsid w:val="00B92FA6"/>
    <w:rsid w:val="00B93A0D"/>
    <w:rsid w:val="00B948D0"/>
    <w:rsid w:val="00B94CF5"/>
    <w:rsid w:val="00B9664D"/>
    <w:rsid w:val="00BA1755"/>
    <w:rsid w:val="00BA35C1"/>
    <w:rsid w:val="00BA738D"/>
    <w:rsid w:val="00BB1849"/>
    <w:rsid w:val="00BB24BD"/>
    <w:rsid w:val="00BB34B6"/>
    <w:rsid w:val="00BB4F6A"/>
    <w:rsid w:val="00BC1E56"/>
    <w:rsid w:val="00BC5EBD"/>
    <w:rsid w:val="00BC708D"/>
    <w:rsid w:val="00BC7D5F"/>
    <w:rsid w:val="00BD0D10"/>
    <w:rsid w:val="00BD0E17"/>
    <w:rsid w:val="00BD1132"/>
    <w:rsid w:val="00BD168E"/>
    <w:rsid w:val="00BD3D92"/>
    <w:rsid w:val="00BD575A"/>
    <w:rsid w:val="00BE0C73"/>
    <w:rsid w:val="00BE25D1"/>
    <w:rsid w:val="00BE2FB4"/>
    <w:rsid w:val="00BE4DBD"/>
    <w:rsid w:val="00BF4B68"/>
    <w:rsid w:val="00BF5034"/>
    <w:rsid w:val="00C0181F"/>
    <w:rsid w:val="00C02463"/>
    <w:rsid w:val="00C026AA"/>
    <w:rsid w:val="00C04965"/>
    <w:rsid w:val="00C065DD"/>
    <w:rsid w:val="00C0728E"/>
    <w:rsid w:val="00C1085E"/>
    <w:rsid w:val="00C1243A"/>
    <w:rsid w:val="00C14E1E"/>
    <w:rsid w:val="00C162E4"/>
    <w:rsid w:val="00C17182"/>
    <w:rsid w:val="00C22D7F"/>
    <w:rsid w:val="00C23AE7"/>
    <w:rsid w:val="00C2425E"/>
    <w:rsid w:val="00C24AA0"/>
    <w:rsid w:val="00C32194"/>
    <w:rsid w:val="00C32871"/>
    <w:rsid w:val="00C358C4"/>
    <w:rsid w:val="00C41B2D"/>
    <w:rsid w:val="00C43B9F"/>
    <w:rsid w:val="00C440CE"/>
    <w:rsid w:val="00C51452"/>
    <w:rsid w:val="00C54B75"/>
    <w:rsid w:val="00C5584A"/>
    <w:rsid w:val="00C602B3"/>
    <w:rsid w:val="00C605D8"/>
    <w:rsid w:val="00C6464A"/>
    <w:rsid w:val="00C64D7E"/>
    <w:rsid w:val="00C6698F"/>
    <w:rsid w:val="00C71729"/>
    <w:rsid w:val="00C74102"/>
    <w:rsid w:val="00C76623"/>
    <w:rsid w:val="00C803D1"/>
    <w:rsid w:val="00C821D4"/>
    <w:rsid w:val="00C83D9D"/>
    <w:rsid w:val="00C85451"/>
    <w:rsid w:val="00C8573B"/>
    <w:rsid w:val="00C863D3"/>
    <w:rsid w:val="00C926C7"/>
    <w:rsid w:val="00C92C91"/>
    <w:rsid w:val="00C93681"/>
    <w:rsid w:val="00C939E5"/>
    <w:rsid w:val="00C95FE0"/>
    <w:rsid w:val="00C977F3"/>
    <w:rsid w:val="00C97E18"/>
    <w:rsid w:val="00CA029F"/>
    <w:rsid w:val="00CA04D3"/>
    <w:rsid w:val="00CA3030"/>
    <w:rsid w:val="00CA30FE"/>
    <w:rsid w:val="00CA3462"/>
    <w:rsid w:val="00CA40FF"/>
    <w:rsid w:val="00CA5BC5"/>
    <w:rsid w:val="00CB22A6"/>
    <w:rsid w:val="00CB23FC"/>
    <w:rsid w:val="00CB274F"/>
    <w:rsid w:val="00CC0CEE"/>
    <w:rsid w:val="00CC0E67"/>
    <w:rsid w:val="00CC0EBA"/>
    <w:rsid w:val="00CC1D8A"/>
    <w:rsid w:val="00CC3C6B"/>
    <w:rsid w:val="00CC4613"/>
    <w:rsid w:val="00CC7965"/>
    <w:rsid w:val="00CE06B4"/>
    <w:rsid w:val="00CE48C2"/>
    <w:rsid w:val="00CE6681"/>
    <w:rsid w:val="00CF0E10"/>
    <w:rsid w:val="00CF2C3F"/>
    <w:rsid w:val="00CF32E7"/>
    <w:rsid w:val="00CF349B"/>
    <w:rsid w:val="00CF3B7B"/>
    <w:rsid w:val="00CF571B"/>
    <w:rsid w:val="00CF66CB"/>
    <w:rsid w:val="00CF7185"/>
    <w:rsid w:val="00CF743F"/>
    <w:rsid w:val="00CF7DCC"/>
    <w:rsid w:val="00D009D6"/>
    <w:rsid w:val="00D009FD"/>
    <w:rsid w:val="00D00EC5"/>
    <w:rsid w:val="00D00F2F"/>
    <w:rsid w:val="00D0271F"/>
    <w:rsid w:val="00D02E16"/>
    <w:rsid w:val="00D04B1C"/>
    <w:rsid w:val="00D05611"/>
    <w:rsid w:val="00D05E3B"/>
    <w:rsid w:val="00D0645F"/>
    <w:rsid w:val="00D10994"/>
    <w:rsid w:val="00D20EA8"/>
    <w:rsid w:val="00D219B3"/>
    <w:rsid w:val="00D22DB6"/>
    <w:rsid w:val="00D22FDE"/>
    <w:rsid w:val="00D25480"/>
    <w:rsid w:val="00D25995"/>
    <w:rsid w:val="00D261C2"/>
    <w:rsid w:val="00D26C63"/>
    <w:rsid w:val="00D27A75"/>
    <w:rsid w:val="00D31347"/>
    <w:rsid w:val="00D316ED"/>
    <w:rsid w:val="00D31819"/>
    <w:rsid w:val="00D3189D"/>
    <w:rsid w:val="00D359DC"/>
    <w:rsid w:val="00D37B66"/>
    <w:rsid w:val="00D42D0B"/>
    <w:rsid w:val="00D43142"/>
    <w:rsid w:val="00D43663"/>
    <w:rsid w:val="00D450E7"/>
    <w:rsid w:val="00D50154"/>
    <w:rsid w:val="00D516CA"/>
    <w:rsid w:val="00D62178"/>
    <w:rsid w:val="00D63120"/>
    <w:rsid w:val="00D71159"/>
    <w:rsid w:val="00D72000"/>
    <w:rsid w:val="00D721F2"/>
    <w:rsid w:val="00D77A71"/>
    <w:rsid w:val="00D80641"/>
    <w:rsid w:val="00D80FA6"/>
    <w:rsid w:val="00D825C9"/>
    <w:rsid w:val="00D84594"/>
    <w:rsid w:val="00D87005"/>
    <w:rsid w:val="00D8784D"/>
    <w:rsid w:val="00D934DE"/>
    <w:rsid w:val="00D934F5"/>
    <w:rsid w:val="00D938D1"/>
    <w:rsid w:val="00D942B6"/>
    <w:rsid w:val="00D9553C"/>
    <w:rsid w:val="00D96A27"/>
    <w:rsid w:val="00D9764C"/>
    <w:rsid w:val="00DA173B"/>
    <w:rsid w:val="00DA2523"/>
    <w:rsid w:val="00DA2737"/>
    <w:rsid w:val="00DA3DB5"/>
    <w:rsid w:val="00DA577F"/>
    <w:rsid w:val="00DA6DDD"/>
    <w:rsid w:val="00DA7307"/>
    <w:rsid w:val="00DB4C38"/>
    <w:rsid w:val="00DB5AA0"/>
    <w:rsid w:val="00DC0F7F"/>
    <w:rsid w:val="00DC3E6D"/>
    <w:rsid w:val="00DC522C"/>
    <w:rsid w:val="00DC66AC"/>
    <w:rsid w:val="00DC7F5E"/>
    <w:rsid w:val="00DD04ED"/>
    <w:rsid w:val="00DD61A9"/>
    <w:rsid w:val="00DD636F"/>
    <w:rsid w:val="00DE502C"/>
    <w:rsid w:val="00DE67AE"/>
    <w:rsid w:val="00DF6060"/>
    <w:rsid w:val="00DF65F5"/>
    <w:rsid w:val="00DF779B"/>
    <w:rsid w:val="00DF7ED5"/>
    <w:rsid w:val="00E005ED"/>
    <w:rsid w:val="00E00F69"/>
    <w:rsid w:val="00E01024"/>
    <w:rsid w:val="00E10448"/>
    <w:rsid w:val="00E11909"/>
    <w:rsid w:val="00E1273F"/>
    <w:rsid w:val="00E13DF6"/>
    <w:rsid w:val="00E1429C"/>
    <w:rsid w:val="00E1687B"/>
    <w:rsid w:val="00E21084"/>
    <w:rsid w:val="00E24302"/>
    <w:rsid w:val="00E24B82"/>
    <w:rsid w:val="00E24BB5"/>
    <w:rsid w:val="00E27CA0"/>
    <w:rsid w:val="00E30A33"/>
    <w:rsid w:val="00E30DC8"/>
    <w:rsid w:val="00E31F9B"/>
    <w:rsid w:val="00E326FD"/>
    <w:rsid w:val="00E33A72"/>
    <w:rsid w:val="00E33FF8"/>
    <w:rsid w:val="00E34A79"/>
    <w:rsid w:val="00E4040B"/>
    <w:rsid w:val="00E41CE2"/>
    <w:rsid w:val="00E42D1C"/>
    <w:rsid w:val="00E43B36"/>
    <w:rsid w:val="00E44D2C"/>
    <w:rsid w:val="00E45522"/>
    <w:rsid w:val="00E45752"/>
    <w:rsid w:val="00E46CBF"/>
    <w:rsid w:val="00E46DE7"/>
    <w:rsid w:val="00E47FEC"/>
    <w:rsid w:val="00E563EB"/>
    <w:rsid w:val="00E56F8B"/>
    <w:rsid w:val="00E60418"/>
    <w:rsid w:val="00E60814"/>
    <w:rsid w:val="00E6125D"/>
    <w:rsid w:val="00E62771"/>
    <w:rsid w:val="00E627F7"/>
    <w:rsid w:val="00E62D73"/>
    <w:rsid w:val="00E70BD0"/>
    <w:rsid w:val="00E7431B"/>
    <w:rsid w:val="00E7444B"/>
    <w:rsid w:val="00E7445C"/>
    <w:rsid w:val="00E77788"/>
    <w:rsid w:val="00E82539"/>
    <w:rsid w:val="00E84D0C"/>
    <w:rsid w:val="00E85AB4"/>
    <w:rsid w:val="00E90F2A"/>
    <w:rsid w:val="00E9330A"/>
    <w:rsid w:val="00E93876"/>
    <w:rsid w:val="00EA0DA8"/>
    <w:rsid w:val="00EA220A"/>
    <w:rsid w:val="00EA3D38"/>
    <w:rsid w:val="00EA7A6A"/>
    <w:rsid w:val="00EB2766"/>
    <w:rsid w:val="00EB28A4"/>
    <w:rsid w:val="00EB2E04"/>
    <w:rsid w:val="00EB44D3"/>
    <w:rsid w:val="00EB4A7B"/>
    <w:rsid w:val="00EB53F6"/>
    <w:rsid w:val="00EB590A"/>
    <w:rsid w:val="00EB79DA"/>
    <w:rsid w:val="00EB7C42"/>
    <w:rsid w:val="00EC5B9B"/>
    <w:rsid w:val="00EC5DD5"/>
    <w:rsid w:val="00EC6D4A"/>
    <w:rsid w:val="00ED18D3"/>
    <w:rsid w:val="00ED2064"/>
    <w:rsid w:val="00ED7A96"/>
    <w:rsid w:val="00EE2C34"/>
    <w:rsid w:val="00EE30F6"/>
    <w:rsid w:val="00EF2C25"/>
    <w:rsid w:val="00EF3D37"/>
    <w:rsid w:val="00EF4B47"/>
    <w:rsid w:val="00EF580A"/>
    <w:rsid w:val="00EF59E9"/>
    <w:rsid w:val="00EF6552"/>
    <w:rsid w:val="00F00735"/>
    <w:rsid w:val="00F00BA9"/>
    <w:rsid w:val="00F00CC4"/>
    <w:rsid w:val="00F03FCF"/>
    <w:rsid w:val="00F13DC3"/>
    <w:rsid w:val="00F15187"/>
    <w:rsid w:val="00F160DC"/>
    <w:rsid w:val="00F1634D"/>
    <w:rsid w:val="00F1765A"/>
    <w:rsid w:val="00F17BCF"/>
    <w:rsid w:val="00F208C1"/>
    <w:rsid w:val="00F20E6C"/>
    <w:rsid w:val="00F2274A"/>
    <w:rsid w:val="00F23C24"/>
    <w:rsid w:val="00F265B6"/>
    <w:rsid w:val="00F26674"/>
    <w:rsid w:val="00F301F1"/>
    <w:rsid w:val="00F305AC"/>
    <w:rsid w:val="00F32C8C"/>
    <w:rsid w:val="00F32F48"/>
    <w:rsid w:val="00F3532A"/>
    <w:rsid w:val="00F37D69"/>
    <w:rsid w:val="00F44A54"/>
    <w:rsid w:val="00F508F2"/>
    <w:rsid w:val="00F616DA"/>
    <w:rsid w:val="00F63648"/>
    <w:rsid w:val="00F65A5D"/>
    <w:rsid w:val="00F66283"/>
    <w:rsid w:val="00F70D30"/>
    <w:rsid w:val="00F7444F"/>
    <w:rsid w:val="00F802F1"/>
    <w:rsid w:val="00F85BCB"/>
    <w:rsid w:val="00F904ED"/>
    <w:rsid w:val="00F90CE9"/>
    <w:rsid w:val="00F92A10"/>
    <w:rsid w:val="00F92B32"/>
    <w:rsid w:val="00F93EE2"/>
    <w:rsid w:val="00F9536B"/>
    <w:rsid w:val="00F97029"/>
    <w:rsid w:val="00FA0AB7"/>
    <w:rsid w:val="00FA101F"/>
    <w:rsid w:val="00FA4D9B"/>
    <w:rsid w:val="00FA790E"/>
    <w:rsid w:val="00FB02EE"/>
    <w:rsid w:val="00FB0E48"/>
    <w:rsid w:val="00FB1370"/>
    <w:rsid w:val="00FB2E8D"/>
    <w:rsid w:val="00FB5AF3"/>
    <w:rsid w:val="00FC1C29"/>
    <w:rsid w:val="00FC2234"/>
    <w:rsid w:val="00FC247E"/>
    <w:rsid w:val="00FC4D7A"/>
    <w:rsid w:val="00FD0F96"/>
    <w:rsid w:val="00FD1B8E"/>
    <w:rsid w:val="00FD33BD"/>
    <w:rsid w:val="00FD4665"/>
    <w:rsid w:val="00FD5E6B"/>
    <w:rsid w:val="00FE07B6"/>
    <w:rsid w:val="00FE54EE"/>
    <w:rsid w:val="00FE5948"/>
    <w:rsid w:val="00FF3CE7"/>
    <w:rsid w:val="00FF56E5"/>
    <w:rsid w:val="00FF5DE2"/>
    <w:rsid w:val="00F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E59A0"/>
  <w15:docId w15:val="{691B39C7-E080-4897-9D57-4B34B811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94A"/>
    <w:pPr>
      <w:spacing w:before="60" w:after="60" w:line="240" w:lineRule="auto"/>
    </w:pPr>
    <w:rPr>
      <w:rFonts w:ascii="Times New Roman" w:eastAsia="Times New Roman" w:hAnsi="Times New Roman" w:cs="Times New Roman"/>
      <w:sz w:val="24"/>
      <w:szCs w:val="20"/>
      <w:lang w:val="en-AU" w:eastAsia="tr-TR"/>
    </w:rPr>
  </w:style>
  <w:style w:type="paragraph" w:styleId="Balk1">
    <w:name w:val="heading 1"/>
    <w:basedOn w:val="Normal"/>
    <w:next w:val="Normal"/>
    <w:link w:val="Balk1Char"/>
    <w:uiPriority w:val="9"/>
    <w:qFormat/>
    <w:rsid w:val="00C440CE"/>
    <w:pPr>
      <w:keepNext/>
      <w:tabs>
        <w:tab w:val="left" w:pos="180"/>
        <w:tab w:val="left" w:pos="10437"/>
      </w:tabs>
      <w:suppressAutoHyphens/>
      <w:spacing w:before="0" w:after="280"/>
      <w:ind w:left="360" w:hanging="360"/>
      <w:outlineLvl w:val="0"/>
    </w:pPr>
    <w:rPr>
      <w:rFonts w:ascii="Tahoma" w:hAnsi="Tahoma" w:cs="Tahoma"/>
      <w:b/>
      <w:bCs/>
      <w:sz w:val="20"/>
      <w:lang w:val="tr-TR" w:eastAsia="ar-SA"/>
    </w:rPr>
  </w:style>
  <w:style w:type="paragraph" w:styleId="Balk2">
    <w:name w:val="heading 2"/>
    <w:basedOn w:val="Normal"/>
    <w:next w:val="Normal"/>
    <w:link w:val="Balk2Char"/>
    <w:uiPriority w:val="9"/>
    <w:unhideWhenUsed/>
    <w:qFormat/>
    <w:rsid w:val="00C12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1765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562E4"/>
    <w:pPr>
      <w:keepNext/>
      <w:tabs>
        <w:tab w:val="num" w:pos="2880"/>
      </w:tabs>
      <w:spacing w:before="240"/>
      <w:ind w:left="2880" w:hanging="72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A562E4"/>
    <w:pPr>
      <w:tabs>
        <w:tab w:val="num" w:pos="3600"/>
      </w:tabs>
      <w:spacing w:before="240"/>
      <w:ind w:left="3600" w:hanging="72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A562E4"/>
    <w:pPr>
      <w:tabs>
        <w:tab w:val="num" w:pos="4320"/>
      </w:tabs>
      <w:spacing w:before="240"/>
      <w:ind w:left="4320" w:hanging="72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A562E4"/>
    <w:pPr>
      <w:tabs>
        <w:tab w:val="num" w:pos="5040"/>
      </w:tabs>
      <w:spacing w:before="240"/>
      <w:ind w:left="5040" w:hanging="720"/>
      <w:outlineLvl w:val="6"/>
    </w:pPr>
    <w:rPr>
      <w:rFonts w:asciiTheme="minorHAnsi" w:eastAsiaTheme="minorEastAsia" w:hAnsiTheme="minorHAnsi" w:cstheme="minorBidi"/>
      <w:szCs w:val="24"/>
      <w:lang w:val="en-US" w:eastAsia="en-US"/>
    </w:rPr>
  </w:style>
  <w:style w:type="paragraph" w:styleId="Balk8">
    <w:name w:val="heading 8"/>
    <w:basedOn w:val="Normal"/>
    <w:next w:val="Normal"/>
    <w:link w:val="Balk8Char"/>
    <w:uiPriority w:val="9"/>
    <w:semiHidden/>
    <w:unhideWhenUsed/>
    <w:qFormat/>
    <w:rsid w:val="00A562E4"/>
    <w:pPr>
      <w:tabs>
        <w:tab w:val="num" w:pos="5760"/>
      </w:tabs>
      <w:spacing w:before="240"/>
      <w:ind w:left="5760" w:hanging="720"/>
      <w:outlineLvl w:val="7"/>
    </w:pPr>
    <w:rPr>
      <w:rFonts w:asciiTheme="minorHAnsi" w:eastAsiaTheme="minorEastAsia" w:hAnsiTheme="minorHAnsi" w:cstheme="minorBidi"/>
      <w:i/>
      <w:iCs/>
      <w:szCs w:val="24"/>
      <w:lang w:val="en-US" w:eastAsia="en-US"/>
    </w:rPr>
  </w:style>
  <w:style w:type="paragraph" w:styleId="Balk9">
    <w:name w:val="heading 9"/>
    <w:basedOn w:val="Normal"/>
    <w:next w:val="Normal"/>
    <w:link w:val="Balk9Char"/>
    <w:uiPriority w:val="9"/>
    <w:semiHidden/>
    <w:unhideWhenUsed/>
    <w:qFormat/>
    <w:rsid w:val="00A562E4"/>
    <w:pPr>
      <w:tabs>
        <w:tab w:val="num" w:pos="6480"/>
      </w:tabs>
      <w:spacing w:before="240"/>
      <w:ind w:left="6480" w:hanging="72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1A9"/>
    <w:pPr>
      <w:spacing w:before="0" w:after="200" w:line="276" w:lineRule="auto"/>
      <w:ind w:left="720"/>
      <w:contextualSpacing/>
    </w:pPr>
    <w:rPr>
      <w:rFonts w:asciiTheme="minorHAnsi" w:eastAsiaTheme="minorHAnsi" w:hAnsiTheme="minorHAnsi" w:cstheme="minorBidi"/>
      <w:sz w:val="22"/>
      <w:szCs w:val="22"/>
      <w:lang w:val="tr-TR" w:eastAsia="en-US"/>
    </w:rPr>
  </w:style>
  <w:style w:type="paragraph" w:styleId="GvdeMetni">
    <w:name w:val="Body Text"/>
    <w:basedOn w:val="Normal"/>
    <w:link w:val="GvdeMetniChar"/>
    <w:qFormat/>
    <w:rsid w:val="00DD61A9"/>
    <w:pPr>
      <w:spacing w:before="0" w:after="0"/>
      <w:jc w:val="both"/>
    </w:pPr>
    <w:rPr>
      <w:lang w:val="en-US"/>
    </w:rPr>
  </w:style>
  <w:style w:type="character" w:customStyle="1" w:styleId="GvdeMetniChar">
    <w:name w:val="Gövde Metni Char"/>
    <w:basedOn w:val="VarsaylanParagrafYazTipi"/>
    <w:link w:val="GvdeMetni"/>
    <w:rsid w:val="00DD61A9"/>
    <w:rPr>
      <w:rFonts w:ascii="Times New Roman" w:eastAsia="Times New Roman" w:hAnsi="Times New Roman" w:cs="Times New Roman"/>
      <w:sz w:val="24"/>
      <w:szCs w:val="20"/>
      <w:lang w:val="en-US" w:eastAsia="tr-TR"/>
    </w:rPr>
  </w:style>
  <w:style w:type="character" w:styleId="Kpr">
    <w:name w:val="Hyperlink"/>
    <w:basedOn w:val="VarsaylanParagrafYazTipi"/>
    <w:uiPriority w:val="99"/>
    <w:rsid w:val="00DD61A9"/>
    <w:rPr>
      <w:color w:val="0000FF"/>
      <w:u w:val="single"/>
    </w:rPr>
  </w:style>
  <w:style w:type="paragraph" w:styleId="stBilgi">
    <w:name w:val="header"/>
    <w:basedOn w:val="Normal"/>
    <w:link w:val="stBilgiChar"/>
    <w:rsid w:val="00C43B9F"/>
    <w:pPr>
      <w:tabs>
        <w:tab w:val="center" w:pos="4153"/>
        <w:tab w:val="right" w:pos="8306"/>
      </w:tabs>
      <w:spacing w:before="0" w:after="0"/>
    </w:pPr>
    <w:rPr>
      <w:sz w:val="20"/>
      <w:lang w:val="en-US"/>
    </w:rPr>
  </w:style>
  <w:style w:type="character" w:customStyle="1" w:styleId="stBilgiChar">
    <w:name w:val="Üst Bilgi Char"/>
    <w:basedOn w:val="VarsaylanParagrafYazTipi"/>
    <w:link w:val="stBilgi"/>
    <w:rsid w:val="00C43B9F"/>
    <w:rPr>
      <w:rFonts w:ascii="Times New Roman" w:eastAsia="Times New Roman" w:hAnsi="Times New Roman" w:cs="Times New Roman"/>
      <w:sz w:val="20"/>
      <w:szCs w:val="20"/>
      <w:lang w:val="en-US" w:eastAsia="tr-TR"/>
    </w:rPr>
  </w:style>
  <w:style w:type="paragraph" w:styleId="GvdeMetni2">
    <w:name w:val="Body Text 2"/>
    <w:basedOn w:val="Normal"/>
    <w:link w:val="GvdeMetni2Char"/>
    <w:uiPriority w:val="99"/>
    <w:semiHidden/>
    <w:unhideWhenUsed/>
    <w:rsid w:val="006D2342"/>
    <w:pPr>
      <w:spacing w:after="120" w:line="480" w:lineRule="auto"/>
    </w:pPr>
  </w:style>
  <w:style w:type="character" w:customStyle="1" w:styleId="GvdeMetni2Char">
    <w:name w:val="Gövde Metni 2 Char"/>
    <w:basedOn w:val="VarsaylanParagrafYazTipi"/>
    <w:link w:val="GvdeMetni2"/>
    <w:uiPriority w:val="99"/>
    <w:semiHidden/>
    <w:rsid w:val="006D2342"/>
  </w:style>
  <w:style w:type="paragraph" w:styleId="AltBilgi">
    <w:name w:val="footer"/>
    <w:basedOn w:val="Normal"/>
    <w:link w:val="AltBilgiChar"/>
    <w:uiPriority w:val="99"/>
    <w:unhideWhenUsed/>
    <w:rsid w:val="00906513"/>
    <w:pPr>
      <w:tabs>
        <w:tab w:val="center" w:pos="4536"/>
        <w:tab w:val="right" w:pos="9072"/>
      </w:tabs>
      <w:spacing w:before="0" w:after="0"/>
    </w:pPr>
    <w:rPr>
      <w:rFonts w:asciiTheme="minorHAnsi" w:eastAsiaTheme="minorHAnsi" w:hAnsiTheme="minorHAnsi" w:cstheme="minorBidi"/>
      <w:sz w:val="22"/>
      <w:szCs w:val="22"/>
      <w:lang w:val="tr-TR" w:eastAsia="en-US"/>
    </w:rPr>
  </w:style>
  <w:style w:type="character" w:customStyle="1" w:styleId="AltBilgiChar">
    <w:name w:val="Alt Bilgi Char"/>
    <w:basedOn w:val="VarsaylanParagrafYazTipi"/>
    <w:link w:val="AltBilgi"/>
    <w:uiPriority w:val="99"/>
    <w:rsid w:val="00906513"/>
  </w:style>
  <w:style w:type="paragraph" w:styleId="BalonMetni">
    <w:name w:val="Balloon Text"/>
    <w:basedOn w:val="Normal"/>
    <w:link w:val="BalonMetniChar"/>
    <w:uiPriority w:val="99"/>
    <w:semiHidden/>
    <w:unhideWhenUsed/>
    <w:rsid w:val="00906513"/>
    <w:pPr>
      <w:spacing w:before="0" w:after="0"/>
    </w:pPr>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906513"/>
    <w:rPr>
      <w:rFonts w:ascii="Tahoma" w:hAnsi="Tahoma" w:cs="Tahoma"/>
      <w:sz w:val="16"/>
      <w:szCs w:val="16"/>
    </w:rPr>
  </w:style>
  <w:style w:type="character" w:styleId="SayfaNumaras">
    <w:name w:val="page number"/>
    <w:basedOn w:val="VarsaylanParagrafYazTipi"/>
    <w:rsid w:val="00906513"/>
  </w:style>
  <w:style w:type="table" w:styleId="TabloKlavuzu">
    <w:name w:val="Table Grid"/>
    <w:basedOn w:val="NormalTablo"/>
    <w:uiPriority w:val="59"/>
    <w:rsid w:val="007256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440CE"/>
    <w:rPr>
      <w:rFonts w:ascii="Tahoma" w:eastAsia="Times New Roman" w:hAnsi="Tahoma" w:cs="Tahoma"/>
      <w:b/>
      <w:bCs/>
      <w:sz w:val="20"/>
      <w:szCs w:val="20"/>
      <w:lang w:eastAsia="ar-SA"/>
    </w:rPr>
  </w:style>
  <w:style w:type="character" w:styleId="Gl">
    <w:name w:val="Strong"/>
    <w:basedOn w:val="VarsaylanParagrafYazTipi"/>
    <w:qFormat/>
    <w:rsid w:val="00BD1132"/>
    <w:rPr>
      <w:b/>
      <w:bCs/>
    </w:rPr>
  </w:style>
  <w:style w:type="paragraph" w:styleId="HTMLncedenBiimlendirilmi">
    <w:name w:val="HTML Preformatted"/>
    <w:basedOn w:val="Normal"/>
    <w:link w:val="HTMLncedenBiimlendirilmiChar"/>
    <w:semiHidden/>
    <w:rsid w:val="00D7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sz w:val="20"/>
      <w:lang w:val="en-US" w:eastAsia="en-US"/>
    </w:rPr>
  </w:style>
  <w:style w:type="character" w:customStyle="1" w:styleId="HTMLncedenBiimlendirilmiChar">
    <w:name w:val="HTML Önceden Biçimlendirilmiş Char"/>
    <w:basedOn w:val="VarsaylanParagrafYazTipi"/>
    <w:link w:val="HTMLncedenBiimlendirilmi"/>
    <w:semiHidden/>
    <w:rsid w:val="00D721F2"/>
    <w:rPr>
      <w:rFonts w:ascii="Courier New" w:eastAsia="Courier New" w:hAnsi="Courier New" w:cs="Times New Roman"/>
      <w:sz w:val="20"/>
      <w:szCs w:val="20"/>
      <w:lang w:val="en-US"/>
    </w:rPr>
  </w:style>
  <w:style w:type="paragraph" w:styleId="NormalWeb">
    <w:name w:val="Normal (Web)"/>
    <w:basedOn w:val="Normal"/>
    <w:semiHidden/>
    <w:rsid w:val="00BC7D5F"/>
    <w:pPr>
      <w:spacing w:before="100" w:beforeAutospacing="1" w:after="100" w:afterAutospacing="1"/>
    </w:pPr>
    <w:rPr>
      <w:szCs w:val="24"/>
      <w:lang w:val="en-US" w:eastAsia="en-US"/>
    </w:rPr>
  </w:style>
  <w:style w:type="paragraph" w:customStyle="1" w:styleId="Default">
    <w:name w:val="Default"/>
    <w:rsid w:val="00B51AE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1">
    <w:name w:val="CM1"/>
    <w:basedOn w:val="Default"/>
    <w:next w:val="Default"/>
    <w:uiPriority w:val="99"/>
    <w:rsid w:val="00365A77"/>
    <w:rPr>
      <w:rFonts w:ascii="EUAlbertina" w:eastAsiaTheme="minorHAnsi" w:hAnsi="EUAlbertina" w:cstheme="minorBidi"/>
      <w:color w:val="auto"/>
      <w:lang w:eastAsia="en-US"/>
    </w:rPr>
  </w:style>
  <w:style w:type="paragraph" w:customStyle="1" w:styleId="CM3">
    <w:name w:val="CM3"/>
    <w:basedOn w:val="Default"/>
    <w:next w:val="Default"/>
    <w:uiPriority w:val="99"/>
    <w:rsid w:val="00365A77"/>
    <w:rPr>
      <w:rFonts w:ascii="EUAlbertina" w:eastAsiaTheme="minorHAnsi" w:hAnsi="EUAlbertina" w:cstheme="minorBidi"/>
      <w:color w:val="auto"/>
      <w:lang w:eastAsia="en-US"/>
    </w:rPr>
  </w:style>
  <w:style w:type="paragraph" w:styleId="GvdeMetni3">
    <w:name w:val="Body Text 3"/>
    <w:basedOn w:val="Normal"/>
    <w:link w:val="GvdeMetni3Char"/>
    <w:uiPriority w:val="99"/>
    <w:semiHidden/>
    <w:unhideWhenUsed/>
    <w:rsid w:val="00C803D1"/>
    <w:pPr>
      <w:spacing w:after="120"/>
    </w:pPr>
    <w:rPr>
      <w:sz w:val="16"/>
      <w:szCs w:val="16"/>
    </w:rPr>
  </w:style>
  <w:style w:type="character" w:customStyle="1" w:styleId="GvdeMetni3Char">
    <w:name w:val="Gövde Metni 3 Char"/>
    <w:basedOn w:val="VarsaylanParagrafYazTipi"/>
    <w:link w:val="GvdeMetni3"/>
    <w:rsid w:val="00C803D1"/>
    <w:rPr>
      <w:rFonts w:ascii="Times New Roman" w:eastAsia="Times New Roman" w:hAnsi="Times New Roman" w:cs="Times New Roman"/>
      <w:sz w:val="16"/>
      <w:szCs w:val="16"/>
      <w:lang w:val="en-AU" w:eastAsia="tr-TR"/>
    </w:rPr>
  </w:style>
  <w:style w:type="paragraph" w:styleId="AralkYok">
    <w:name w:val="No Spacing"/>
    <w:uiPriority w:val="1"/>
    <w:qFormat/>
    <w:rsid w:val="00FE54EE"/>
    <w:pPr>
      <w:spacing w:after="0" w:line="240" w:lineRule="auto"/>
    </w:pPr>
    <w:rPr>
      <w:rFonts w:ascii="Times New Roman" w:eastAsia="Times New Roman" w:hAnsi="Times New Roman" w:cs="Times New Roman"/>
      <w:sz w:val="24"/>
      <w:szCs w:val="20"/>
      <w:lang w:val="en-AU" w:eastAsia="tr-TR"/>
    </w:rPr>
  </w:style>
  <w:style w:type="character" w:customStyle="1" w:styleId="Balk2Char">
    <w:name w:val="Başlık 2 Char"/>
    <w:basedOn w:val="VarsaylanParagrafYazTipi"/>
    <w:link w:val="Balk2"/>
    <w:uiPriority w:val="9"/>
    <w:rsid w:val="00C1243A"/>
    <w:rPr>
      <w:rFonts w:asciiTheme="majorHAnsi" w:eastAsiaTheme="majorEastAsia" w:hAnsiTheme="majorHAnsi" w:cstheme="majorBidi"/>
      <w:b/>
      <w:bCs/>
      <w:color w:val="4F81BD" w:themeColor="accent1"/>
      <w:sz w:val="26"/>
      <w:szCs w:val="26"/>
      <w:lang w:val="en-AU" w:eastAsia="tr-TR"/>
    </w:rPr>
  </w:style>
  <w:style w:type="character" w:customStyle="1" w:styleId="Balk3Char">
    <w:name w:val="Başlık 3 Char"/>
    <w:basedOn w:val="VarsaylanParagrafYazTipi"/>
    <w:link w:val="Balk3"/>
    <w:uiPriority w:val="9"/>
    <w:rsid w:val="00F1765A"/>
    <w:rPr>
      <w:rFonts w:asciiTheme="majorHAnsi" w:eastAsiaTheme="majorEastAsia" w:hAnsiTheme="majorHAnsi" w:cstheme="majorBidi"/>
      <w:b/>
      <w:bCs/>
      <w:color w:val="4F81BD" w:themeColor="accent1"/>
      <w:sz w:val="24"/>
      <w:szCs w:val="20"/>
      <w:lang w:val="en-AU" w:eastAsia="tr-TR"/>
    </w:rPr>
  </w:style>
  <w:style w:type="character" w:customStyle="1" w:styleId="Balk4Char">
    <w:name w:val="Başlık 4 Char"/>
    <w:basedOn w:val="VarsaylanParagrafYazTipi"/>
    <w:link w:val="Balk4"/>
    <w:uiPriority w:val="9"/>
    <w:semiHidden/>
    <w:rsid w:val="00A562E4"/>
    <w:rPr>
      <w:rFonts w:eastAsiaTheme="minorEastAsia"/>
      <w:b/>
      <w:bCs/>
      <w:sz w:val="28"/>
      <w:szCs w:val="28"/>
      <w:lang w:val="en-US"/>
    </w:rPr>
  </w:style>
  <w:style w:type="character" w:customStyle="1" w:styleId="Balk5Char">
    <w:name w:val="Başlık 5 Char"/>
    <w:basedOn w:val="VarsaylanParagrafYazTipi"/>
    <w:link w:val="Balk5"/>
    <w:uiPriority w:val="9"/>
    <w:semiHidden/>
    <w:rsid w:val="00A562E4"/>
    <w:rPr>
      <w:rFonts w:eastAsiaTheme="minorEastAsia"/>
      <w:b/>
      <w:bCs/>
      <w:i/>
      <w:iCs/>
      <w:sz w:val="26"/>
      <w:szCs w:val="26"/>
      <w:lang w:val="en-US"/>
    </w:rPr>
  </w:style>
  <w:style w:type="character" w:customStyle="1" w:styleId="Balk6Char">
    <w:name w:val="Başlık 6 Char"/>
    <w:basedOn w:val="VarsaylanParagrafYazTipi"/>
    <w:link w:val="Balk6"/>
    <w:rsid w:val="00A562E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A562E4"/>
    <w:rPr>
      <w:rFonts w:eastAsiaTheme="minorEastAsia"/>
      <w:sz w:val="24"/>
      <w:szCs w:val="24"/>
      <w:lang w:val="en-US"/>
    </w:rPr>
  </w:style>
  <w:style w:type="character" w:customStyle="1" w:styleId="Balk8Char">
    <w:name w:val="Başlık 8 Char"/>
    <w:basedOn w:val="VarsaylanParagrafYazTipi"/>
    <w:link w:val="Balk8"/>
    <w:uiPriority w:val="9"/>
    <w:semiHidden/>
    <w:rsid w:val="00A562E4"/>
    <w:rPr>
      <w:rFonts w:eastAsiaTheme="minorEastAsia"/>
      <w:i/>
      <w:iCs/>
      <w:sz w:val="24"/>
      <w:szCs w:val="24"/>
      <w:lang w:val="en-US"/>
    </w:rPr>
  </w:style>
  <w:style w:type="character" w:customStyle="1" w:styleId="Balk9Char">
    <w:name w:val="Başlık 9 Char"/>
    <w:basedOn w:val="VarsaylanParagrafYazTipi"/>
    <w:link w:val="Balk9"/>
    <w:uiPriority w:val="9"/>
    <w:semiHidden/>
    <w:rsid w:val="00A562E4"/>
    <w:rPr>
      <w:rFonts w:asciiTheme="majorHAnsi" w:eastAsiaTheme="majorEastAsia" w:hAnsiTheme="majorHAnsi" w:cstheme="majorBidi"/>
      <w:lang w:val="en-US"/>
    </w:rPr>
  </w:style>
  <w:style w:type="paragraph" w:styleId="TBal">
    <w:name w:val="TOC Heading"/>
    <w:basedOn w:val="Balk1"/>
    <w:next w:val="Normal"/>
    <w:uiPriority w:val="39"/>
    <w:semiHidden/>
    <w:unhideWhenUsed/>
    <w:qFormat/>
    <w:rsid w:val="00B4261C"/>
    <w:pPr>
      <w:keepLines/>
      <w:tabs>
        <w:tab w:val="clear" w:pos="180"/>
        <w:tab w:val="clear" w:pos="10437"/>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paragraph" w:styleId="T2">
    <w:name w:val="toc 2"/>
    <w:basedOn w:val="Normal"/>
    <w:next w:val="Normal"/>
    <w:autoRedefine/>
    <w:uiPriority w:val="39"/>
    <w:unhideWhenUsed/>
    <w:qFormat/>
    <w:rsid w:val="00B4261C"/>
    <w:pPr>
      <w:spacing w:before="0" w:after="100" w:line="276" w:lineRule="auto"/>
      <w:ind w:left="220"/>
    </w:pPr>
    <w:rPr>
      <w:rFonts w:asciiTheme="minorHAnsi" w:eastAsiaTheme="minorEastAsia" w:hAnsiTheme="minorHAnsi" w:cstheme="minorBidi"/>
      <w:sz w:val="22"/>
      <w:szCs w:val="22"/>
      <w:lang w:val="tr-TR"/>
    </w:rPr>
  </w:style>
  <w:style w:type="paragraph" w:styleId="T1">
    <w:name w:val="toc 1"/>
    <w:basedOn w:val="Normal"/>
    <w:next w:val="Normal"/>
    <w:autoRedefine/>
    <w:uiPriority w:val="39"/>
    <w:unhideWhenUsed/>
    <w:qFormat/>
    <w:rsid w:val="0045140D"/>
    <w:pPr>
      <w:tabs>
        <w:tab w:val="left" w:pos="440"/>
        <w:tab w:val="right" w:leader="dot" w:pos="9629"/>
      </w:tabs>
      <w:spacing w:before="0" w:after="0"/>
    </w:pPr>
    <w:rPr>
      <w:rFonts w:asciiTheme="minorHAnsi" w:eastAsiaTheme="minorEastAsia" w:hAnsiTheme="minorHAnsi" w:cstheme="minorBidi"/>
      <w:sz w:val="22"/>
      <w:szCs w:val="22"/>
      <w:lang w:val="tr-TR"/>
    </w:rPr>
  </w:style>
  <w:style w:type="paragraph" w:styleId="T3">
    <w:name w:val="toc 3"/>
    <w:basedOn w:val="Normal"/>
    <w:next w:val="Normal"/>
    <w:autoRedefine/>
    <w:uiPriority w:val="39"/>
    <w:unhideWhenUsed/>
    <w:qFormat/>
    <w:rsid w:val="00B4261C"/>
    <w:pPr>
      <w:spacing w:before="0" w:after="100" w:line="276" w:lineRule="auto"/>
      <w:ind w:left="440"/>
    </w:pPr>
    <w:rPr>
      <w:rFonts w:asciiTheme="minorHAnsi" w:eastAsiaTheme="minorEastAsia" w:hAnsiTheme="minorHAnsi" w:cstheme="minorBid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AB30-33A7-4A19-BC9E-2956446A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9989</Words>
  <Characters>56939</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TCS BELGE</Company>
  <LinksUpToDate>false</LinksUpToDate>
  <CharactersWithSpaces>66795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cdere</dc:creator>
  <cp:lastModifiedBy>Başak</cp:lastModifiedBy>
  <cp:revision>2</cp:revision>
  <cp:lastPrinted>2021-02-22T07:09:00Z</cp:lastPrinted>
  <dcterms:created xsi:type="dcterms:W3CDTF">2022-05-24T08:16:00Z</dcterms:created>
  <dcterms:modified xsi:type="dcterms:W3CDTF">2022-05-24T08:16:00Z</dcterms:modified>
</cp:coreProperties>
</file>